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28CDA" w14:textId="0704F677" w:rsidR="00543683" w:rsidRPr="00106C38" w:rsidRDefault="00E11474" w:rsidP="00543683">
      <w:pPr>
        <w:pStyle w:val="Heading1"/>
        <w:rPr>
          <w:rFonts w:ascii="Calibri" w:hAnsi="Calibri" w:cs="Calibri"/>
          <w:sz w:val="32"/>
          <w:szCs w:val="32"/>
          <w:lang w:val="en-US"/>
        </w:rPr>
      </w:pPr>
      <w:bookmarkStart w:id="0" w:name="_Toc187058753"/>
      <w:r w:rsidRPr="00106C38">
        <w:rPr>
          <w:rFonts w:ascii="Calibri" w:hAnsi="Calibri" w:cs="Calibri"/>
          <w:sz w:val="32"/>
          <w:szCs w:val="32"/>
          <w:lang w:val="en-US"/>
        </w:rPr>
        <w:t>Academic Integrity Policy</w:t>
      </w:r>
      <w:bookmarkEnd w:id="0"/>
    </w:p>
    <w:p w14:paraId="0F323B33" w14:textId="77777777" w:rsidR="00543683" w:rsidRPr="00106C38" w:rsidRDefault="00543683">
      <w:pPr>
        <w:rPr>
          <w:sz w:val="18"/>
          <w:szCs w:val="18"/>
          <w:lang w:val="en-US"/>
        </w:rPr>
      </w:pPr>
    </w:p>
    <w:p w14:paraId="36CF7E73" w14:textId="77777777" w:rsidR="00E11474" w:rsidRPr="00106C38" w:rsidRDefault="00E11474">
      <w:pPr>
        <w:rPr>
          <w:sz w:val="18"/>
          <w:szCs w:val="18"/>
          <w:lang w:val="en-US"/>
        </w:rPr>
      </w:pPr>
    </w:p>
    <w:sdt>
      <w:sdtPr>
        <w:rPr>
          <w:rFonts w:asciiTheme="minorHAnsi" w:eastAsiaTheme="minorEastAsia" w:hAnsiTheme="minorHAnsi" w:cstheme="minorBidi"/>
          <w:b w:val="0"/>
          <w:bCs w:val="0"/>
          <w:color w:val="auto"/>
          <w:sz w:val="24"/>
          <w:szCs w:val="24"/>
          <w:lang w:eastAsia="en-US"/>
        </w:rPr>
        <w:id w:val="1282308835"/>
        <w:docPartObj>
          <w:docPartGallery w:val="Table of Contents"/>
          <w:docPartUnique/>
        </w:docPartObj>
      </w:sdtPr>
      <w:sdtEndPr>
        <w:rPr>
          <w:noProof/>
        </w:rPr>
      </w:sdtEndPr>
      <w:sdtContent>
        <w:p w14:paraId="230D4BCE" w14:textId="78B8F89F" w:rsidR="00792E0B" w:rsidRPr="00743678" w:rsidRDefault="00743678">
          <w:pPr>
            <w:pStyle w:val="TOCHeading"/>
            <w:rPr>
              <w:lang w:val="en-US"/>
            </w:rPr>
          </w:pPr>
          <w:r w:rsidRPr="00743678">
            <w:rPr>
              <w:lang w:val="en-US"/>
            </w:rPr>
            <w:t>Table of conte</w:t>
          </w:r>
          <w:r>
            <w:rPr>
              <w:lang w:val="en-US"/>
            </w:rPr>
            <w:t>nts</w:t>
          </w:r>
        </w:p>
        <w:p w14:paraId="1C1EECAB" w14:textId="768DE383" w:rsidR="0061598A" w:rsidRDefault="00792E0B">
          <w:pPr>
            <w:pStyle w:val="TOC1"/>
            <w:tabs>
              <w:tab w:val="right" w:leader="dot" w:pos="9396"/>
            </w:tabs>
            <w:rPr>
              <w:rFonts w:eastAsiaTheme="minorEastAsia" w:cstheme="minorBidi"/>
              <w:b w:val="0"/>
              <w:bCs w:val="0"/>
              <w:noProof/>
              <w:kern w:val="2"/>
              <w:sz w:val="24"/>
              <w:szCs w:val="24"/>
              <w:lang w:eastAsia="nb-NO"/>
              <w14:ligatures w14:val="standardContextual"/>
            </w:rPr>
          </w:pPr>
          <w:r>
            <w:rPr>
              <w:b w:val="0"/>
              <w:bCs w:val="0"/>
            </w:rPr>
            <w:fldChar w:fldCharType="begin"/>
          </w:r>
          <w:r>
            <w:instrText>TOC \o "1-3" \h \z \u</w:instrText>
          </w:r>
          <w:r>
            <w:rPr>
              <w:b w:val="0"/>
              <w:bCs w:val="0"/>
            </w:rPr>
            <w:fldChar w:fldCharType="separate"/>
          </w:r>
          <w:hyperlink w:anchor="_Toc187058753" w:history="1">
            <w:r w:rsidR="0061598A" w:rsidRPr="005465AE">
              <w:rPr>
                <w:rStyle w:val="Hyperlink"/>
                <w:rFonts w:ascii="Calibri" w:hAnsi="Calibri" w:cs="Calibri"/>
                <w:noProof/>
                <w:lang w:val="en-US"/>
              </w:rPr>
              <w:t>Academic Integrity Policy</w:t>
            </w:r>
            <w:r w:rsidR="0061598A">
              <w:rPr>
                <w:noProof/>
                <w:webHidden/>
              </w:rPr>
              <w:tab/>
            </w:r>
            <w:r w:rsidR="0061598A">
              <w:rPr>
                <w:noProof/>
                <w:webHidden/>
              </w:rPr>
              <w:fldChar w:fldCharType="begin"/>
            </w:r>
            <w:r w:rsidR="0061598A">
              <w:rPr>
                <w:noProof/>
                <w:webHidden/>
              </w:rPr>
              <w:instrText xml:space="preserve"> PAGEREF _Toc187058753 \h </w:instrText>
            </w:r>
            <w:r w:rsidR="0061598A">
              <w:rPr>
                <w:noProof/>
                <w:webHidden/>
              </w:rPr>
            </w:r>
            <w:r w:rsidR="0061598A">
              <w:rPr>
                <w:noProof/>
                <w:webHidden/>
              </w:rPr>
              <w:fldChar w:fldCharType="separate"/>
            </w:r>
            <w:r w:rsidR="0061598A">
              <w:rPr>
                <w:noProof/>
                <w:webHidden/>
              </w:rPr>
              <w:t>1</w:t>
            </w:r>
            <w:r w:rsidR="0061598A">
              <w:rPr>
                <w:noProof/>
                <w:webHidden/>
              </w:rPr>
              <w:fldChar w:fldCharType="end"/>
            </w:r>
          </w:hyperlink>
        </w:p>
        <w:p w14:paraId="696A0B06" w14:textId="578DA0E8"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54" w:history="1">
            <w:r w:rsidRPr="005465AE">
              <w:rPr>
                <w:rStyle w:val="Hyperlink"/>
                <w:noProof/>
                <w:lang w:val="en-US"/>
              </w:rPr>
              <w:t>Key terms</w:t>
            </w:r>
            <w:r>
              <w:rPr>
                <w:noProof/>
                <w:webHidden/>
              </w:rPr>
              <w:tab/>
            </w:r>
            <w:r>
              <w:rPr>
                <w:noProof/>
                <w:webHidden/>
              </w:rPr>
              <w:fldChar w:fldCharType="begin"/>
            </w:r>
            <w:r>
              <w:rPr>
                <w:noProof/>
                <w:webHidden/>
              </w:rPr>
              <w:instrText xml:space="preserve"> PAGEREF _Toc187058754 \h </w:instrText>
            </w:r>
            <w:r>
              <w:rPr>
                <w:noProof/>
                <w:webHidden/>
              </w:rPr>
            </w:r>
            <w:r>
              <w:rPr>
                <w:noProof/>
                <w:webHidden/>
              </w:rPr>
              <w:fldChar w:fldCharType="separate"/>
            </w:r>
            <w:r>
              <w:rPr>
                <w:noProof/>
                <w:webHidden/>
              </w:rPr>
              <w:t>2</w:t>
            </w:r>
            <w:r>
              <w:rPr>
                <w:noProof/>
                <w:webHidden/>
              </w:rPr>
              <w:fldChar w:fldCharType="end"/>
            </w:r>
          </w:hyperlink>
        </w:p>
        <w:p w14:paraId="2435DA25" w14:textId="383DFDBD"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55" w:history="1">
            <w:r w:rsidRPr="005465AE">
              <w:rPr>
                <w:rStyle w:val="Hyperlink"/>
                <w:noProof/>
                <w:lang w:val="en-US"/>
              </w:rPr>
              <w:t>Why do we need academic integrity?</w:t>
            </w:r>
            <w:r>
              <w:rPr>
                <w:noProof/>
                <w:webHidden/>
              </w:rPr>
              <w:tab/>
            </w:r>
            <w:r>
              <w:rPr>
                <w:noProof/>
                <w:webHidden/>
              </w:rPr>
              <w:fldChar w:fldCharType="begin"/>
            </w:r>
            <w:r>
              <w:rPr>
                <w:noProof/>
                <w:webHidden/>
              </w:rPr>
              <w:instrText xml:space="preserve"> PAGEREF _Toc187058755 \h </w:instrText>
            </w:r>
            <w:r>
              <w:rPr>
                <w:noProof/>
                <w:webHidden/>
              </w:rPr>
            </w:r>
            <w:r>
              <w:rPr>
                <w:noProof/>
                <w:webHidden/>
              </w:rPr>
              <w:fldChar w:fldCharType="separate"/>
            </w:r>
            <w:r>
              <w:rPr>
                <w:noProof/>
                <w:webHidden/>
              </w:rPr>
              <w:t>2</w:t>
            </w:r>
            <w:r>
              <w:rPr>
                <w:noProof/>
                <w:webHidden/>
              </w:rPr>
              <w:fldChar w:fldCharType="end"/>
            </w:r>
          </w:hyperlink>
        </w:p>
        <w:p w14:paraId="40FE85AC" w14:textId="34E6A9BB"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56" w:history="1">
            <w:r w:rsidRPr="005465AE">
              <w:rPr>
                <w:rStyle w:val="Hyperlink"/>
                <w:noProof/>
                <w:lang w:val="en-US"/>
              </w:rPr>
              <w:t>Responsibilities</w:t>
            </w:r>
            <w:r>
              <w:rPr>
                <w:noProof/>
                <w:webHidden/>
              </w:rPr>
              <w:tab/>
            </w:r>
            <w:r>
              <w:rPr>
                <w:noProof/>
                <w:webHidden/>
              </w:rPr>
              <w:fldChar w:fldCharType="begin"/>
            </w:r>
            <w:r>
              <w:rPr>
                <w:noProof/>
                <w:webHidden/>
              </w:rPr>
              <w:instrText xml:space="preserve"> PAGEREF _Toc187058756 \h </w:instrText>
            </w:r>
            <w:r>
              <w:rPr>
                <w:noProof/>
                <w:webHidden/>
              </w:rPr>
            </w:r>
            <w:r>
              <w:rPr>
                <w:noProof/>
                <w:webHidden/>
              </w:rPr>
              <w:fldChar w:fldCharType="separate"/>
            </w:r>
            <w:r>
              <w:rPr>
                <w:noProof/>
                <w:webHidden/>
              </w:rPr>
              <w:t>2</w:t>
            </w:r>
            <w:r>
              <w:rPr>
                <w:noProof/>
                <w:webHidden/>
              </w:rPr>
              <w:fldChar w:fldCharType="end"/>
            </w:r>
          </w:hyperlink>
        </w:p>
        <w:p w14:paraId="7F5AF537" w14:textId="6F330E16"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57" w:history="1">
            <w:r w:rsidRPr="005465AE">
              <w:rPr>
                <w:rStyle w:val="Hyperlink"/>
                <w:noProof/>
                <w:lang w:val="en-US"/>
              </w:rPr>
              <w:t>School</w:t>
            </w:r>
            <w:r>
              <w:rPr>
                <w:noProof/>
                <w:webHidden/>
              </w:rPr>
              <w:tab/>
            </w:r>
            <w:r>
              <w:rPr>
                <w:noProof/>
                <w:webHidden/>
              </w:rPr>
              <w:fldChar w:fldCharType="begin"/>
            </w:r>
            <w:r>
              <w:rPr>
                <w:noProof/>
                <w:webHidden/>
              </w:rPr>
              <w:instrText xml:space="preserve"> PAGEREF _Toc187058757 \h </w:instrText>
            </w:r>
            <w:r>
              <w:rPr>
                <w:noProof/>
                <w:webHidden/>
              </w:rPr>
            </w:r>
            <w:r>
              <w:rPr>
                <w:noProof/>
                <w:webHidden/>
              </w:rPr>
              <w:fldChar w:fldCharType="separate"/>
            </w:r>
            <w:r>
              <w:rPr>
                <w:noProof/>
                <w:webHidden/>
              </w:rPr>
              <w:t>3</w:t>
            </w:r>
            <w:r>
              <w:rPr>
                <w:noProof/>
                <w:webHidden/>
              </w:rPr>
              <w:fldChar w:fldCharType="end"/>
            </w:r>
          </w:hyperlink>
        </w:p>
        <w:p w14:paraId="5F7E4819" w14:textId="60F99797"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58" w:history="1">
            <w:r w:rsidRPr="005465AE">
              <w:rPr>
                <w:rStyle w:val="Hyperlink"/>
                <w:noProof/>
                <w:lang w:val="en-US"/>
              </w:rPr>
              <w:t>Students</w:t>
            </w:r>
            <w:r>
              <w:rPr>
                <w:noProof/>
                <w:webHidden/>
              </w:rPr>
              <w:tab/>
            </w:r>
            <w:r>
              <w:rPr>
                <w:noProof/>
                <w:webHidden/>
              </w:rPr>
              <w:fldChar w:fldCharType="begin"/>
            </w:r>
            <w:r>
              <w:rPr>
                <w:noProof/>
                <w:webHidden/>
              </w:rPr>
              <w:instrText xml:space="preserve"> PAGEREF _Toc187058758 \h </w:instrText>
            </w:r>
            <w:r>
              <w:rPr>
                <w:noProof/>
                <w:webHidden/>
              </w:rPr>
            </w:r>
            <w:r>
              <w:rPr>
                <w:noProof/>
                <w:webHidden/>
              </w:rPr>
              <w:fldChar w:fldCharType="separate"/>
            </w:r>
            <w:r>
              <w:rPr>
                <w:noProof/>
                <w:webHidden/>
              </w:rPr>
              <w:t>3</w:t>
            </w:r>
            <w:r>
              <w:rPr>
                <w:noProof/>
                <w:webHidden/>
              </w:rPr>
              <w:fldChar w:fldCharType="end"/>
            </w:r>
          </w:hyperlink>
        </w:p>
        <w:p w14:paraId="0AA0D05C" w14:textId="0908B895"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59" w:history="1">
            <w:r w:rsidRPr="005465AE">
              <w:rPr>
                <w:rStyle w:val="Hyperlink"/>
                <w:noProof/>
                <w:lang w:val="en-US"/>
              </w:rPr>
              <w:t>Teachers</w:t>
            </w:r>
            <w:r>
              <w:rPr>
                <w:noProof/>
                <w:webHidden/>
              </w:rPr>
              <w:tab/>
            </w:r>
            <w:r>
              <w:rPr>
                <w:noProof/>
                <w:webHidden/>
              </w:rPr>
              <w:fldChar w:fldCharType="begin"/>
            </w:r>
            <w:r>
              <w:rPr>
                <w:noProof/>
                <w:webHidden/>
              </w:rPr>
              <w:instrText xml:space="preserve"> PAGEREF _Toc187058759 \h </w:instrText>
            </w:r>
            <w:r>
              <w:rPr>
                <w:noProof/>
                <w:webHidden/>
              </w:rPr>
            </w:r>
            <w:r>
              <w:rPr>
                <w:noProof/>
                <w:webHidden/>
              </w:rPr>
              <w:fldChar w:fldCharType="separate"/>
            </w:r>
            <w:r>
              <w:rPr>
                <w:noProof/>
                <w:webHidden/>
              </w:rPr>
              <w:t>4</w:t>
            </w:r>
            <w:r>
              <w:rPr>
                <w:noProof/>
                <w:webHidden/>
              </w:rPr>
              <w:fldChar w:fldCharType="end"/>
            </w:r>
          </w:hyperlink>
        </w:p>
        <w:p w14:paraId="566614C4" w14:textId="29CD3C39"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60" w:history="1">
            <w:r w:rsidRPr="005465AE">
              <w:rPr>
                <w:rStyle w:val="Hyperlink"/>
                <w:noProof/>
                <w:lang w:val="en-US"/>
              </w:rPr>
              <w:t>Librarian/media specialist</w:t>
            </w:r>
            <w:r>
              <w:rPr>
                <w:noProof/>
                <w:webHidden/>
              </w:rPr>
              <w:tab/>
            </w:r>
            <w:r>
              <w:rPr>
                <w:noProof/>
                <w:webHidden/>
              </w:rPr>
              <w:fldChar w:fldCharType="begin"/>
            </w:r>
            <w:r>
              <w:rPr>
                <w:noProof/>
                <w:webHidden/>
              </w:rPr>
              <w:instrText xml:space="preserve"> PAGEREF _Toc187058760 \h </w:instrText>
            </w:r>
            <w:r>
              <w:rPr>
                <w:noProof/>
                <w:webHidden/>
              </w:rPr>
            </w:r>
            <w:r>
              <w:rPr>
                <w:noProof/>
                <w:webHidden/>
              </w:rPr>
              <w:fldChar w:fldCharType="separate"/>
            </w:r>
            <w:r>
              <w:rPr>
                <w:noProof/>
                <w:webHidden/>
              </w:rPr>
              <w:t>4</w:t>
            </w:r>
            <w:r>
              <w:rPr>
                <w:noProof/>
                <w:webHidden/>
              </w:rPr>
              <w:fldChar w:fldCharType="end"/>
            </w:r>
          </w:hyperlink>
        </w:p>
        <w:p w14:paraId="253777A6" w14:textId="7458C7F3"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61" w:history="1">
            <w:r w:rsidRPr="005465AE">
              <w:rPr>
                <w:rStyle w:val="Hyperlink"/>
                <w:noProof/>
                <w:lang w:val="en-US"/>
              </w:rPr>
              <w:t>Parents/legal guardians</w:t>
            </w:r>
            <w:r>
              <w:rPr>
                <w:noProof/>
                <w:webHidden/>
              </w:rPr>
              <w:tab/>
            </w:r>
            <w:r>
              <w:rPr>
                <w:noProof/>
                <w:webHidden/>
              </w:rPr>
              <w:fldChar w:fldCharType="begin"/>
            </w:r>
            <w:r>
              <w:rPr>
                <w:noProof/>
                <w:webHidden/>
              </w:rPr>
              <w:instrText xml:space="preserve"> PAGEREF _Toc187058761 \h </w:instrText>
            </w:r>
            <w:r>
              <w:rPr>
                <w:noProof/>
                <w:webHidden/>
              </w:rPr>
            </w:r>
            <w:r>
              <w:rPr>
                <w:noProof/>
                <w:webHidden/>
              </w:rPr>
              <w:fldChar w:fldCharType="separate"/>
            </w:r>
            <w:r>
              <w:rPr>
                <w:noProof/>
                <w:webHidden/>
              </w:rPr>
              <w:t>4</w:t>
            </w:r>
            <w:r>
              <w:rPr>
                <w:noProof/>
                <w:webHidden/>
              </w:rPr>
              <w:fldChar w:fldCharType="end"/>
            </w:r>
          </w:hyperlink>
        </w:p>
        <w:p w14:paraId="5BF5E9FA" w14:textId="6556822E"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62" w:history="1">
            <w:r w:rsidRPr="005465AE">
              <w:rPr>
                <w:rStyle w:val="Hyperlink"/>
                <w:noProof/>
                <w:lang w:val="en-US"/>
              </w:rPr>
              <w:t>IB coordinator</w:t>
            </w:r>
            <w:r>
              <w:rPr>
                <w:noProof/>
                <w:webHidden/>
              </w:rPr>
              <w:tab/>
            </w:r>
            <w:r>
              <w:rPr>
                <w:noProof/>
                <w:webHidden/>
              </w:rPr>
              <w:fldChar w:fldCharType="begin"/>
            </w:r>
            <w:r>
              <w:rPr>
                <w:noProof/>
                <w:webHidden/>
              </w:rPr>
              <w:instrText xml:space="preserve"> PAGEREF _Toc187058762 \h </w:instrText>
            </w:r>
            <w:r>
              <w:rPr>
                <w:noProof/>
                <w:webHidden/>
              </w:rPr>
            </w:r>
            <w:r>
              <w:rPr>
                <w:noProof/>
                <w:webHidden/>
              </w:rPr>
              <w:fldChar w:fldCharType="separate"/>
            </w:r>
            <w:r>
              <w:rPr>
                <w:noProof/>
                <w:webHidden/>
              </w:rPr>
              <w:t>5</w:t>
            </w:r>
            <w:r>
              <w:rPr>
                <w:noProof/>
                <w:webHidden/>
              </w:rPr>
              <w:fldChar w:fldCharType="end"/>
            </w:r>
          </w:hyperlink>
        </w:p>
        <w:p w14:paraId="041E1163" w14:textId="3E46C337"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63" w:history="1">
            <w:r w:rsidRPr="005465AE">
              <w:rPr>
                <w:rStyle w:val="Hyperlink"/>
                <w:noProof/>
                <w:lang w:val="en-US"/>
              </w:rPr>
              <w:t>School maladministration</w:t>
            </w:r>
            <w:r>
              <w:rPr>
                <w:noProof/>
                <w:webHidden/>
              </w:rPr>
              <w:tab/>
            </w:r>
            <w:r>
              <w:rPr>
                <w:noProof/>
                <w:webHidden/>
              </w:rPr>
              <w:fldChar w:fldCharType="begin"/>
            </w:r>
            <w:r>
              <w:rPr>
                <w:noProof/>
                <w:webHidden/>
              </w:rPr>
              <w:instrText xml:space="preserve"> PAGEREF _Toc187058763 \h </w:instrText>
            </w:r>
            <w:r>
              <w:rPr>
                <w:noProof/>
                <w:webHidden/>
              </w:rPr>
            </w:r>
            <w:r>
              <w:rPr>
                <w:noProof/>
                <w:webHidden/>
              </w:rPr>
              <w:fldChar w:fldCharType="separate"/>
            </w:r>
            <w:r>
              <w:rPr>
                <w:noProof/>
                <w:webHidden/>
              </w:rPr>
              <w:t>5</w:t>
            </w:r>
            <w:r>
              <w:rPr>
                <w:noProof/>
                <w:webHidden/>
              </w:rPr>
              <w:fldChar w:fldCharType="end"/>
            </w:r>
          </w:hyperlink>
        </w:p>
        <w:p w14:paraId="108DB638" w14:textId="15283DD6"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64" w:history="1">
            <w:r w:rsidRPr="005465AE">
              <w:rPr>
                <w:rStyle w:val="Hyperlink"/>
                <w:noProof/>
                <w:lang w:val="en-US"/>
              </w:rPr>
              <w:t>Student academic misconduct</w:t>
            </w:r>
            <w:r>
              <w:rPr>
                <w:noProof/>
                <w:webHidden/>
              </w:rPr>
              <w:tab/>
            </w:r>
            <w:r>
              <w:rPr>
                <w:noProof/>
                <w:webHidden/>
              </w:rPr>
              <w:fldChar w:fldCharType="begin"/>
            </w:r>
            <w:r>
              <w:rPr>
                <w:noProof/>
                <w:webHidden/>
              </w:rPr>
              <w:instrText xml:space="preserve"> PAGEREF _Toc187058764 \h </w:instrText>
            </w:r>
            <w:r>
              <w:rPr>
                <w:noProof/>
                <w:webHidden/>
              </w:rPr>
            </w:r>
            <w:r>
              <w:rPr>
                <w:noProof/>
                <w:webHidden/>
              </w:rPr>
              <w:fldChar w:fldCharType="separate"/>
            </w:r>
            <w:r>
              <w:rPr>
                <w:noProof/>
                <w:webHidden/>
              </w:rPr>
              <w:t>5</w:t>
            </w:r>
            <w:r>
              <w:rPr>
                <w:noProof/>
                <w:webHidden/>
              </w:rPr>
              <w:fldChar w:fldCharType="end"/>
            </w:r>
          </w:hyperlink>
        </w:p>
        <w:p w14:paraId="27943F1D" w14:textId="72DF4E32"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65" w:history="1">
            <w:r w:rsidRPr="005465AE">
              <w:rPr>
                <w:rStyle w:val="Hyperlink"/>
                <w:noProof/>
                <w:lang w:val="en-US"/>
              </w:rPr>
              <w:t>Procedures for reporting, recording and monitoring academic integrity issues</w:t>
            </w:r>
            <w:r>
              <w:rPr>
                <w:noProof/>
                <w:webHidden/>
              </w:rPr>
              <w:tab/>
            </w:r>
            <w:r>
              <w:rPr>
                <w:noProof/>
                <w:webHidden/>
              </w:rPr>
              <w:fldChar w:fldCharType="begin"/>
            </w:r>
            <w:r>
              <w:rPr>
                <w:noProof/>
                <w:webHidden/>
              </w:rPr>
              <w:instrText xml:space="preserve"> PAGEREF _Toc187058765 \h </w:instrText>
            </w:r>
            <w:r>
              <w:rPr>
                <w:noProof/>
                <w:webHidden/>
              </w:rPr>
            </w:r>
            <w:r>
              <w:rPr>
                <w:noProof/>
                <w:webHidden/>
              </w:rPr>
              <w:fldChar w:fldCharType="separate"/>
            </w:r>
            <w:r>
              <w:rPr>
                <w:noProof/>
                <w:webHidden/>
              </w:rPr>
              <w:t>6</w:t>
            </w:r>
            <w:r>
              <w:rPr>
                <w:noProof/>
                <w:webHidden/>
              </w:rPr>
              <w:fldChar w:fldCharType="end"/>
            </w:r>
          </w:hyperlink>
        </w:p>
        <w:p w14:paraId="7D45FAEC" w14:textId="2523622D"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66" w:history="1">
            <w:r w:rsidRPr="005465AE">
              <w:rPr>
                <w:rStyle w:val="Hyperlink"/>
                <w:noProof/>
                <w:lang w:val="en-US"/>
              </w:rPr>
              <w:t>Consequences of academic misconduct and unethical practice</w:t>
            </w:r>
            <w:r>
              <w:rPr>
                <w:noProof/>
                <w:webHidden/>
              </w:rPr>
              <w:tab/>
            </w:r>
            <w:r>
              <w:rPr>
                <w:noProof/>
                <w:webHidden/>
              </w:rPr>
              <w:fldChar w:fldCharType="begin"/>
            </w:r>
            <w:r>
              <w:rPr>
                <w:noProof/>
                <w:webHidden/>
              </w:rPr>
              <w:instrText xml:space="preserve"> PAGEREF _Toc187058766 \h </w:instrText>
            </w:r>
            <w:r>
              <w:rPr>
                <w:noProof/>
                <w:webHidden/>
              </w:rPr>
            </w:r>
            <w:r>
              <w:rPr>
                <w:noProof/>
                <w:webHidden/>
              </w:rPr>
              <w:fldChar w:fldCharType="separate"/>
            </w:r>
            <w:r>
              <w:rPr>
                <w:noProof/>
                <w:webHidden/>
              </w:rPr>
              <w:t>6</w:t>
            </w:r>
            <w:r>
              <w:rPr>
                <w:noProof/>
                <w:webHidden/>
              </w:rPr>
              <w:fldChar w:fldCharType="end"/>
            </w:r>
          </w:hyperlink>
        </w:p>
        <w:p w14:paraId="00B82334" w14:textId="7D566F26"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67" w:history="1">
            <w:r w:rsidRPr="005465AE">
              <w:rPr>
                <w:rStyle w:val="Hyperlink"/>
                <w:noProof/>
                <w:lang w:val="en-US"/>
              </w:rPr>
              <w:t>Students</w:t>
            </w:r>
            <w:r>
              <w:rPr>
                <w:noProof/>
                <w:webHidden/>
              </w:rPr>
              <w:tab/>
            </w:r>
            <w:r>
              <w:rPr>
                <w:noProof/>
                <w:webHidden/>
              </w:rPr>
              <w:fldChar w:fldCharType="begin"/>
            </w:r>
            <w:r>
              <w:rPr>
                <w:noProof/>
                <w:webHidden/>
              </w:rPr>
              <w:instrText xml:space="preserve"> PAGEREF _Toc187058767 \h </w:instrText>
            </w:r>
            <w:r>
              <w:rPr>
                <w:noProof/>
                <w:webHidden/>
              </w:rPr>
            </w:r>
            <w:r>
              <w:rPr>
                <w:noProof/>
                <w:webHidden/>
              </w:rPr>
              <w:fldChar w:fldCharType="separate"/>
            </w:r>
            <w:r>
              <w:rPr>
                <w:noProof/>
                <w:webHidden/>
              </w:rPr>
              <w:t>6</w:t>
            </w:r>
            <w:r>
              <w:rPr>
                <w:noProof/>
                <w:webHidden/>
              </w:rPr>
              <w:fldChar w:fldCharType="end"/>
            </w:r>
          </w:hyperlink>
        </w:p>
        <w:p w14:paraId="332B31EC" w14:textId="34D6D564" w:rsidR="0061598A" w:rsidRDefault="0061598A">
          <w:pPr>
            <w:pStyle w:val="TOC3"/>
            <w:tabs>
              <w:tab w:val="right" w:leader="dot" w:pos="9396"/>
            </w:tabs>
            <w:rPr>
              <w:rFonts w:eastAsiaTheme="minorEastAsia" w:cstheme="minorBidi"/>
              <w:noProof/>
              <w:kern w:val="2"/>
              <w:sz w:val="24"/>
              <w:szCs w:val="24"/>
              <w:lang w:eastAsia="nb-NO"/>
              <w14:ligatures w14:val="standardContextual"/>
            </w:rPr>
          </w:pPr>
          <w:hyperlink w:anchor="_Toc187058768" w:history="1">
            <w:r w:rsidRPr="005465AE">
              <w:rPr>
                <w:rStyle w:val="Hyperlink"/>
                <w:noProof/>
                <w:lang w:val="en-US"/>
              </w:rPr>
              <w:t>Teachers</w:t>
            </w:r>
            <w:r>
              <w:rPr>
                <w:noProof/>
                <w:webHidden/>
              </w:rPr>
              <w:tab/>
            </w:r>
            <w:r>
              <w:rPr>
                <w:noProof/>
                <w:webHidden/>
              </w:rPr>
              <w:fldChar w:fldCharType="begin"/>
            </w:r>
            <w:r>
              <w:rPr>
                <w:noProof/>
                <w:webHidden/>
              </w:rPr>
              <w:instrText xml:space="preserve"> PAGEREF _Toc187058768 \h </w:instrText>
            </w:r>
            <w:r>
              <w:rPr>
                <w:noProof/>
                <w:webHidden/>
              </w:rPr>
            </w:r>
            <w:r>
              <w:rPr>
                <w:noProof/>
                <w:webHidden/>
              </w:rPr>
              <w:fldChar w:fldCharType="separate"/>
            </w:r>
            <w:r>
              <w:rPr>
                <w:noProof/>
                <w:webHidden/>
              </w:rPr>
              <w:t>6</w:t>
            </w:r>
            <w:r>
              <w:rPr>
                <w:noProof/>
                <w:webHidden/>
              </w:rPr>
              <w:fldChar w:fldCharType="end"/>
            </w:r>
          </w:hyperlink>
        </w:p>
        <w:p w14:paraId="1B26EEC6" w14:textId="544E376D" w:rsidR="0061598A" w:rsidRDefault="0061598A">
          <w:pPr>
            <w:pStyle w:val="TOC2"/>
            <w:tabs>
              <w:tab w:val="right" w:leader="dot" w:pos="9396"/>
            </w:tabs>
            <w:rPr>
              <w:rFonts w:eastAsiaTheme="minorEastAsia" w:cstheme="minorBidi"/>
              <w:i w:val="0"/>
              <w:iCs w:val="0"/>
              <w:noProof/>
              <w:kern w:val="2"/>
              <w:sz w:val="24"/>
              <w:szCs w:val="24"/>
              <w:lang w:eastAsia="nb-NO"/>
              <w14:ligatures w14:val="standardContextual"/>
            </w:rPr>
          </w:pPr>
          <w:hyperlink w:anchor="_Toc187058769" w:history="1">
            <w:r w:rsidRPr="005465AE">
              <w:rPr>
                <w:rStyle w:val="Hyperlink"/>
                <w:noProof/>
                <w:lang w:val="en-US"/>
              </w:rPr>
              <w:t>The IB and Artificial Intelligence (AI) tools</w:t>
            </w:r>
            <w:r>
              <w:rPr>
                <w:noProof/>
                <w:webHidden/>
              </w:rPr>
              <w:tab/>
            </w:r>
            <w:r>
              <w:rPr>
                <w:noProof/>
                <w:webHidden/>
              </w:rPr>
              <w:fldChar w:fldCharType="begin"/>
            </w:r>
            <w:r>
              <w:rPr>
                <w:noProof/>
                <w:webHidden/>
              </w:rPr>
              <w:instrText xml:space="preserve"> PAGEREF _Toc187058769 \h </w:instrText>
            </w:r>
            <w:r>
              <w:rPr>
                <w:noProof/>
                <w:webHidden/>
              </w:rPr>
            </w:r>
            <w:r>
              <w:rPr>
                <w:noProof/>
                <w:webHidden/>
              </w:rPr>
              <w:fldChar w:fldCharType="separate"/>
            </w:r>
            <w:r>
              <w:rPr>
                <w:noProof/>
                <w:webHidden/>
              </w:rPr>
              <w:t>7</w:t>
            </w:r>
            <w:r>
              <w:rPr>
                <w:noProof/>
                <w:webHidden/>
              </w:rPr>
              <w:fldChar w:fldCharType="end"/>
            </w:r>
          </w:hyperlink>
        </w:p>
        <w:p w14:paraId="5021E17F" w14:textId="3FA2DE36" w:rsidR="00792E0B" w:rsidRDefault="00792E0B">
          <w:r>
            <w:rPr>
              <w:b/>
              <w:bCs/>
              <w:noProof/>
            </w:rPr>
            <w:fldChar w:fldCharType="end"/>
          </w:r>
        </w:p>
      </w:sdtContent>
    </w:sdt>
    <w:p w14:paraId="77195CE2" w14:textId="77777777" w:rsidR="00792E0B" w:rsidRDefault="00792E0B">
      <w:pPr>
        <w:rPr>
          <w:rFonts w:ascii="Calibri" w:hAnsi="Calibri" w:cs="Calibri"/>
          <w:lang w:val="en-US"/>
        </w:rPr>
      </w:pPr>
    </w:p>
    <w:p w14:paraId="5011AAA6" w14:textId="77777777" w:rsidR="00743678" w:rsidRDefault="00743678">
      <w:pPr>
        <w:rPr>
          <w:rFonts w:ascii="Calibri" w:hAnsi="Calibri" w:cs="Calibri"/>
          <w:lang w:val="en-US"/>
        </w:rPr>
      </w:pPr>
    </w:p>
    <w:p w14:paraId="24CD08D8" w14:textId="6B26F1A8" w:rsidR="00E11474" w:rsidRPr="00F214DF" w:rsidRDefault="00E11474">
      <w:pPr>
        <w:rPr>
          <w:rFonts w:ascii="Calibri" w:hAnsi="Calibri" w:cs="Calibri"/>
          <w:lang w:val="en-US"/>
        </w:rPr>
      </w:pPr>
      <w:r w:rsidRPr="00F214DF">
        <w:rPr>
          <w:rFonts w:ascii="Calibri" w:hAnsi="Calibri" w:cs="Calibri"/>
          <w:lang w:val="en-US"/>
        </w:rPr>
        <w:t>At Vardafjell Upper Secondary School we prepare our students for the challenges of the future. Our school’s overriding goal is that each student realizes his or her potential in a learning environment distinguished by equality, well-being, and safety. Academic honesty is an important part in achieving this goal</w:t>
      </w:r>
      <w:r w:rsidR="00B64164" w:rsidRPr="00F214DF">
        <w:rPr>
          <w:rFonts w:ascii="Calibri" w:hAnsi="Calibri" w:cs="Calibri"/>
          <w:lang w:val="en-US"/>
        </w:rPr>
        <w:t>. This</w:t>
      </w:r>
      <w:r w:rsidRPr="00F214DF">
        <w:rPr>
          <w:rFonts w:ascii="Calibri" w:hAnsi="Calibri" w:cs="Calibri"/>
          <w:lang w:val="en-US"/>
        </w:rPr>
        <w:t xml:space="preserve"> is also reflected in our core values; joy of learning (which includes e.g. hard workers, high expectations to learning, give good feedback), </w:t>
      </w:r>
      <w:r w:rsidR="00B64164" w:rsidRPr="00F214DF">
        <w:rPr>
          <w:rFonts w:ascii="Calibri" w:hAnsi="Calibri" w:cs="Calibri"/>
          <w:lang w:val="en-US"/>
        </w:rPr>
        <w:t>togetherness (which includes e.g. showing respect) and commitment</w:t>
      </w:r>
      <w:r w:rsidRPr="00F214DF">
        <w:rPr>
          <w:rFonts w:ascii="Calibri" w:hAnsi="Calibri" w:cs="Calibri"/>
          <w:lang w:val="en-US"/>
        </w:rPr>
        <w:t xml:space="preserve"> </w:t>
      </w:r>
      <w:r w:rsidR="00B64164" w:rsidRPr="00F214DF">
        <w:rPr>
          <w:rFonts w:ascii="Calibri" w:hAnsi="Calibri" w:cs="Calibri"/>
          <w:lang w:val="en-US"/>
        </w:rPr>
        <w:t>(which includes e.g. being developing, and taking pride in our work). Vardafjell Upper Secondary school strives to align its school philosophy and principles to be consistent with those instated by the IBO</w:t>
      </w:r>
      <w:r w:rsidR="00B43AC4" w:rsidRPr="00F214DF">
        <w:rPr>
          <w:rFonts w:ascii="Calibri" w:hAnsi="Calibri" w:cs="Calibri"/>
          <w:lang w:val="en-US"/>
        </w:rPr>
        <w:t xml:space="preserve"> (like </w:t>
      </w:r>
      <w:r w:rsidR="00D232B6" w:rsidRPr="00F214DF">
        <w:rPr>
          <w:rFonts w:ascii="Calibri" w:hAnsi="Calibri" w:cs="Calibri"/>
          <w:lang w:val="en-US"/>
        </w:rPr>
        <w:t>Academic integrity policy, 2019 – updated March 2023; IB Learner Profile</w:t>
      </w:r>
      <w:r w:rsidR="00B43AC4" w:rsidRPr="00F214DF">
        <w:rPr>
          <w:rFonts w:ascii="Calibri" w:hAnsi="Calibri" w:cs="Calibri"/>
          <w:lang w:val="en-US"/>
        </w:rPr>
        <w:t>, 2017</w:t>
      </w:r>
      <w:r w:rsidR="00D232B6" w:rsidRPr="00F214DF">
        <w:rPr>
          <w:rFonts w:ascii="Calibri" w:hAnsi="Calibri" w:cs="Calibri"/>
          <w:lang w:val="en-US"/>
        </w:rPr>
        <w:t xml:space="preserve">; General regulations: Diploma Programme; </w:t>
      </w:r>
      <w:r w:rsidR="00B43AC4" w:rsidRPr="00F214DF">
        <w:rPr>
          <w:rFonts w:ascii="Calibri" w:hAnsi="Calibri" w:cs="Calibri"/>
          <w:lang w:val="en-US"/>
        </w:rPr>
        <w:t>Programme standards and practices, 2018 – updated April 2022)</w:t>
      </w:r>
      <w:r w:rsidR="00E66E47" w:rsidRPr="00F214DF">
        <w:rPr>
          <w:rFonts w:ascii="Calibri" w:hAnsi="Calibri" w:cs="Calibri"/>
          <w:lang w:val="en-US"/>
        </w:rPr>
        <w:t>.</w:t>
      </w:r>
    </w:p>
    <w:p w14:paraId="272D2AF7" w14:textId="77777777" w:rsidR="00B64164" w:rsidRPr="00F214DF" w:rsidRDefault="00B64164">
      <w:pPr>
        <w:rPr>
          <w:rFonts w:ascii="Calibri" w:hAnsi="Calibri" w:cs="Calibri"/>
          <w:lang w:val="en-US"/>
        </w:rPr>
      </w:pPr>
    </w:p>
    <w:p w14:paraId="514FAF30" w14:textId="70546686" w:rsidR="00B64164" w:rsidRPr="00F214DF" w:rsidRDefault="459F1BBC">
      <w:pPr>
        <w:rPr>
          <w:rFonts w:ascii="Calibri" w:hAnsi="Calibri" w:cs="Calibri"/>
          <w:lang w:val="en-US"/>
        </w:rPr>
      </w:pPr>
      <w:r w:rsidRPr="0E2BF954">
        <w:rPr>
          <w:rFonts w:ascii="Calibri" w:hAnsi="Calibri" w:cs="Calibri"/>
          <w:lang w:val="en-US"/>
        </w:rPr>
        <w:t>The goal of this academic integrity policy is to develop positive behaviors in our IB students to ensure that they will demonstrate clearly that all their work is completed carefully, honestly</w:t>
      </w:r>
      <w:r w:rsidR="4AF423D8" w:rsidRPr="0E2BF954">
        <w:rPr>
          <w:rFonts w:ascii="Calibri" w:hAnsi="Calibri" w:cs="Calibri"/>
          <w:lang w:val="en-US"/>
        </w:rPr>
        <w:t>, respectfully</w:t>
      </w:r>
      <w:r w:rsidRPr="0E2BF954">
        <w:rPr>
          <w:rFonts w:ascii="Calibri" w:hAnsi="Calibri" w:cs="Calibri"/>
          <w:lang w:val="en-US"/>
        </w:rPr>
        <w:t xml:space="preserve"> and authentically. </w:t>
      </w:r>
    </w:p>
    <w:p w14:paraId="40C959B2" w14:textId="77777777" w:rsidR="00E66E47" w:rsidRDefault="00E66E47">
      <w:pPr>
        <w:rPr>
          <w:rFonts w:ascii="Calibri" w:hAnsi="Calibri" w:cs="Calibri"/>
          <w:lang w:val="en-US"/>
        </w:rPr>
      </w:pPr>
    </w:p>
    <w:p w14:paraId="74074764" w14:textId="77777777" w:rsidR="003A1A52" w:rsidRPr="00F214DF" w:rsidRDefault="003A1A52">
      <w:pPr>
        <w:rPr>
          <w:rFonts w:ascii="Calibri" w:hAnsi="Calibri" w:cs="Calibri"/>
          <w:lang w:val="en-US"/>
        </w:rPr>
      </w:pPr>
    </w:p>
    <w:p w14:paraId="162FE0A4" w14:textId="77777777" w:rsidR="008F5B08" w:rsidRDefault="008F5B08" w:rsidP="00024CCA">
      <w:pPr>
        <w:pStyle w:val="Heading2"/>
        <w:rPr>
          <w:lang w:val="en-US"/>
        </w:rPr>
      </w:pPr>
      <w:bookmarkStart w:id="1" w:name="_Toc187058754"/>
      <w:r w:rsidRPr="00F214DF">
        <w:rPr>
          <w:lang w:val="en-US"/>
        </w:rPr>
        <w:t>Key terms</w:t>
      </w:r>
      <w:bookmarkEnd w:id="1"/>
    </w:p>
    <w:p w14:paraId="2434BE2C" w14:textId="540C1D73" w:rsidR="007E542F" w:rsidRPr="004116E8" w:rsidRDefault="3C55CDC8" w:rsidP="008F5B08">
      <w:pPr>
        <w:rPr>
          <w:rFonts w:ascii="Calibri" w:eastAsia="Arial Unicode MS" w:hAnsi="Calibri" w:cs="Calibri"/>
          <w:kern w:val="1"/>
          <w:lang w:val="en-US" w:eastAsia="ar-SA"/>
        </w:rPr>
      </w:pPr>
      <w:r w:rsidRPr="004116E8">
        <w:rPr>
          <w:rFonts w:ascii="Calibri" w:eastAsia="Arial Unicode MS" w:hAnsi="Calibri" w:cs="Calibri"/>
          <w:b/>
          <w:bCs/>
          <w:kern w:val="1"/>
          <w:lang w:val="en-US" w:eastAsia="ar-SA"/>
        </w:rPr>
        <w:t>Academic integrity</w:t>
      </w:r>
      <w:r w:rsidRPr="004116E8">
        <w:rPr>
          <w:rFonts w:ascii="Calibri" w:eastAsia="Arial Unicode MS" w:hAnsi="Calibri" w:cs="Calibri"/>
          <w:kern w:val="1"/>
          <w:lang w:val="en-US" w:eastAsia="ar-SA"/>
        </w:rPr>
        <w:t xml:space="preserve"> is a guiding principle in education and a choice to act in a responsible way whereby others can have trust in us as individuals. It is the foundation for ethical</w:t>
      </w:r>
      <w:r w:rsidR="49CC38B9" w:rsidRPr="004116E8">
        <w:rPr>
          <w:rFonts w:ascii="Calibri" w:eastAsia="Arial Unicode MS" w:hAnsi="Calibri" w:cs="Calibri"/>
          <w:kern w:val="1"/>
          <w:lang w:val="en-US" w:eastAsia="ar-SA"/>
        </w:rPr>
        <w:t xml:space="preserve"> </w:t>
      </w:r>
      <w:r w:rsidRPr="004116E8">
        <w:rPr>
          <w:rFonts w:ascii="Calibri" w:eastAsia="Arial Unicode MS" w:hAnsi="Calibri" w:cs="Calibri"/>
          <w:kern w:val="1"/>
          <w:lang w:val="en-US" w:eastAsia="ar-SA"/>
        </w:rPr>
        <w:t>decision making and behavior in the production of legitimate, authentic and honest scholarly work</w:t>
      </w:r>
      <w:r w:rsidR="2BB2AE09" w:rsidRPr="0E2BF954">
        <w:rPr>
          <w:rFonts w:ascii="Calibri" w:eastAsia="Arial Unicode MS" w:hAnsi="Calibri" w:cs="Calibri"/>
          <w:i/>
          <w:iCs/>
          <w:kern w:val="1"/>
          <w:lang w:val="en-US" w:eastAsia="ar-SA"/>
        </w:rPr>
        <w:t xml:space="preserve"> </w:t>
      </w:r>
      <w:r w:rsidR="2BB2AE09" w:rsidRPr="004116E8">
        <w:rPr>
          <w:rFonts w:ascii="Calibri" w:eastAsia="Arial Unicode MS" w:hAnsi="Calibri" w:cs="Calibri"/>
          <w:kern w:val="1"/>
          <w:lang w:val="en-US" w:eastAsia="ar-SA"/>
        </w:rPr>
        <w:t>(Academic integrity, 2019).</w:t>
      </w:r>
    </w:p>
    <w:p w14:paraId="7E12C97D" w14:textId="77777777" w:rsidR="00DA2F65" w:rsidRPr="004116E8" w:rsidRDefault="00DA2F65" w:rsidP="008F5B08">
      <w:pPr>
        <w:rPr>
          <w:rFonts w:ascii="Calibri" w:eastAsia="Arial Unicode MS" w:hAnsi="Calibri" w:cs="Calibri"/>
          <w:kern w:val="1"/>
          <w:lang w:val="en-US" w:eastAsia="ar-SA"/>
        </w:rPr>
      </w:pPr>
    </w:p>
    <w:p w14:paraId="4C40A6DE" w14:textId="2C7A2E08" w:rsidR="004116E8" w:rsidRDefault="004116E8" w:rsidP="004116E8">
      <w:pPr>
        <w:rPr>
          <w:rFonts w:ascii="Calibri" w:hAnsi="Calibri" w:cs="Calibri"/>
          <w:lang w:val="en-US"/>
        </w:rPr>
      </w:pPr>
      <w:r w:rsidRPr="429ACBF1">
        <w:rPr>
          <w:rFonts w:ascii="Calibri" w:hAnsi="Calibri" w:cs="Calibri"/>
          <w:lang w:val="en-US"/>
        </w:rPr>
        <w:t xml:space="preserve">The IB defines </w:t>
      </w:r>
      <w:r w:rsidRPr="429ACBF1">
        <w:rPr>
          <w:rFonts w:ascii="Calibri" w:hAnsi="Calibri" w:cs="Calibri"/>
          <w:b/>
          <w:bCs/>
          <w:lang w:val="en-US"/>
        </w:rPr>
        <w:t>school maladministration</w:t>
      </w:r>
      <w:r w:rsidRPr="429ACBF1">
        <w:rPr>
          <w:rFonts w:ascii="Calibri" w:hAnsi="Calibri" w:cs="Calibri"/>
          <w:lang w:val="en-US"/>
        </w:rPr>
        <w:t xml:space="preserve"> as an action that infringes IB rules and regulations and potentially threatens the integrity of IB assessments or examinations</w:t>
      </w:r>
      <w:r w:rsidR="004D5CF0" w:rsidRPr="429ACBF1">
        <w:rPr>
          <w:rFonts w:ascii="Calibri" w:hAnsi="Calibri" w:cs="Calibri"/>
          <w:lang w:val="en-US"/>
        </w:rPr>
        <w:t>. It can happen before, during or after the completion of an assessment component or completion of an examination</w:t>
      </w:r>
      <w:r w:rsidRPr="429ACBF1">
        <w:rPr>
          <w:rFonts w:ascii="Calibri" w:hAnsi="Calibri" w:cs="Calibri"/>
          <w:lang w:val="en-US"/>
        </w:rPr>
        <w:t xml:space="preserve"> </w:t>
      </w:r>
      <w:r w:rsidR="007700C7" w:rsidRPr="429ACBF1">
        <w:rPr>
          <w:rFonts w:ascii="Calibri" w:hAnsi="Calibri" w:cs="Calibri"/>
          <w:lang w:val="en-US"/>
        </w:rPr>
        <w:t>(</w:t>
      </w:r>
      <w:r w:rsidRPr="429ACBF1">
        <w:rPr>
          <w:rFonts w:ascii="Calibri" w:hAnsi="Calibri" w:cs="Calibri"/>
          <w:lang w:val="en-US"/>
        </w:rPr>
        <w:t xml:space="preserve">Academic integrity, 2019). </w:t>
      </w:r>
    </w:p>
    <w:p w14:paraId="60FBA24C" w14:textId="77777777" w:rsidR="001A6E61" w:rsidRPr="001A6E61" w:rsidRDefault="001A6E61" w:rsidP="004116E8">
      <w:pPr>
        <w:rPr>
          <w:rFonts w:ascii="Calibri" w:hAnsi="Calibri" w:cs="Calibri"/>
          <w:lang w:val="en-US"/>
        </w:rPr>
      </w:pPr>
    </w:p>
    <w:p w14:paraId="531F104D" w14:textId="358E81D6" w:rsidR="001A6E61" w:rsidRPr="001A6E61" w:rsidRDefault="001A6E61" w:rsidP="001A6E61">
      <w:pPr>
        <w:rPr>
          <w:rFonts w:ascii="Calibri" w:hAnsi="Calibri" w:cs="Calibri"/>
          <w:bCs/>
          <w:i/>
          <w:iCs/>
          <w:lang w:val="en-US"/>
        </w:rPr>
      </w:pPr>
      <w:r w:rsidRPr="001A6E61">
        <w:rPr>
          <w:rFonts w:ascii="Calibri" w:hAnsi="Calibri" w:cs="Calibri"/>
          <w:b/>
          <w:lang w:val="en-US"/>
        </w:rPr>
        <w:t xml:space="preserve">Student academic misconduct </w:t>
      </w:r>
      <w:r w:rsidRPr="001A6E61">
        <w:rPr>
          <w:rFonts w:ascii="Calibri" w:hAnsi="Calibri" w:cs="Calibri"/>
          <w:bCs/>
          <w:lang w:val="en-US"/>
        </w:rPr>
        <w:t>is defined as</w:t>
      </w:r>
      <w:r w:rsidRPr="001A6E61">
        <w:rPr>
          <w:rFonts w:ascii="Calibri" w:hAnsi="Calibri" w:cs="Calibri"/>
          <w:b/>
          <w:lang w:val="en-US"/>
        </w:rPr>
        <w:t xml:space="preserve"> </w:t>
      </w:r>
      <w:r w:rsidRPr="001A6E61">
        <w:rPr>
          <w:rFonts w:ascii="Calibri" w:hAnsi="Calibri" w:cs="Calibri"/>
          <w:bCs/>
          <w:lang w:val="en-US"/>
        </w:rPr>
        <w:t>deliberate and inadvertent behaviour that has the potential to result in the student, or anyone else, gaining an unfair advantage in one or more components of assessment</w:t>
      </w:r>
      <w:r w:rsidR="00BF64F8">
        <w:rPr>
          <w:rFonts w:ascii="Calibri" w:hAnsi="Calibri" w:cs="Calibri"/>
          <w:bCs/>
          <w:lang w:val="en-US"/>
        </w:rPr>
        <w:t xml:space="preserve">. </w:t>
      </w:r>
      <w:r w:rsidRPr="001A6E61">
        <w:rPr>
          <w:rFonts w:ascii="Calibri" w:hAnsi="Calibri" w:cs="Calibri"/>
          <w:bCs/>
          <w:lang w:val="en-US"/>
        </w:rPr>
        <w:t>Behaviour that may disadvantage another student is also regarded as academic misconduct</w:t>
      </w:r>
      <w:r w:rsidR="00691877">
        <w:rPr>
          <w:rFonts w:ascii="Calibri" w:hAnsi="Calibri" w:cs="Calibri"/>
          <w:bCs/>
          <w:lang w:val="en-US"/>
        </w:rPr>
        <w:t xml:space="preserve"> </w:t>
      </w:r>
      <w:r w:rsidRPr="002446A0">
        <w:rPr>
          <w:rFonts w:ascii="Calibri" w:hAnsi="Calibri" w:cs="Calibri"/>
          <w:bCs/>
          <w:lang w:val="en-US"/>
        </w:rPr>
        <w:t>(Academic integrity, 2019).</w:t>
      </w:r>
    </w:p>
    <w:p w14:paraId="591D464E" w14:textId="77777777" w:rsidR="001A6E61" w:rsidRPr="001A6E61" w:rsidRDefault="001A6E61" w:rsidP="004116E8">
      <w:pPr>
        <w:rPr>
          <w:rFonts w:ascii="Calibri" w:hAnsi="Calibri" w:cs="Calibri"/>
          <w:lang w:val="en-US"/>
        </w:rPr>
      </w:pPr>
    </w:p>
    <w:p w14:paraId="7DDB75A2" w14:textId="77777777" w:rsidR="00207EEE" w:rsidRPr="00AB4336" w:rsidRDefault="00207EEE">
      <w:pPr>
        <w:rPr>
          <w:rFonts w:ascii="Calibri" w:hAnsi="Calibri" w:cs="Calibri"/>
          <w:lang w:val="en-US"/>
        </w:rPr>
      </w:pPr>
    </w:p>
    <w:p w14:paraId="3D3A52CB" w14:textId="6974FB65" w:rsidR="000C6913" w:rsidRDefault="00AB4336" w:rsidP="00E44B66">
      <w:pPr>
        <w:pStyle w:val="Heading2"/>
        <w:rPr>
          <w:lang w:val="en-US"/>
        </w:rPr>
      </w:pPr>
      <w:bookmarkStart w:id="2" w:name="_Toc187058755"/>
      <w:r w:rsidRPr="00AB4336">
        <w:rPr>
          <w:lang w:val="en-US"/>
        </w:rPr>
        <w:t>Why do we need academic integrity?</w:t>
      </w:r>
      <w:bookmarkEnd w:id="2"/>
    </w:p>
    <w:p w14:paraId="5F1300FD" w14:textId="60E13A53" w:rsidR="00E44B66" w:rsidRPr="00106C38" w:rsidRDefault="517AF84D" w:rsidP="0E2BF954">
      <w:pPr>
        <w:pStyle w:val="tei-p28"/>
        <w:spacing w:before="0" w:beforeAutospacing="0" w:after="180" w:afterAutospacing="0"/>
        <w:rPr>
          <w:rFonts w:ascii="Calibri" w:hAnsi="Calibri" w:cs="Calibri"/>
          <w:color w:val="333333"/>
          <w:lang w:val="en-US"/>
        </w:rPr>
      </w:pPr>
      <w:r w:rsidRPr="0E2BF954">
        <w:rPr>
          <w:rStyle w:val="tei-hi6"/>
          <w:rFonts w:ascii="Calibri" w:hAnsi="Calibri" w:cs="Calibri"/>
          <w:b/>
          <w:bCs/>
          <w:color w:val="333333"/>
          <w:lang w:val="en-US"/>
        </w:rPr>
        <w:t>To maintain fairness</w:t>
      </w:r>
      <w:r w:rsidRPr="0E2BF954">
        <w:rPr>
          <w:rFonts w:ascii="Calibri" w:hAnsi="Calibri" w:cs="Calibri"/>
          <w:color w:val="333333"/>
          <w:lang w:val="en-US"/>
        </w:rPr>
        <w:t xml:space="preserve">. IB assessments can only be fair if all students are provided with an equal opportunity; and to be valid, they need to provide an accurate reflection of a student’s achievement. Any act that undermines this fairness by students engaging in academic misconduct or schools committing maladministration will create a disadvantage for those who have complied with the rules. </w:t>
      </w:r>
    </w:p>
    <w:p w14:paraId="7719C04D" w14:textId="59098A1E" w:rsidR="00E44B66" w:rsidRPr="00AE2466" w:rsidRDefault="00E44B66" w:rsidP="429ACBF1">
      <w:pPr>
        <w:pStyle w:val="tei-p28"/>
        <w:spacing w:before="0" w:beforeAutospacing="0" w:after="180" w:afterAutospacing="0"/>
        <w:rPr>
          <w:rFonts w:ascii="Calibri" w:hAnsi="Calibri" w:cs="Calibri"/>
          <w:color w:val="333333"/>
          <w:lang w:val="en-US"/>
        </w:rPr>
      </w:pPr>
      <w:r w:rsidRPr="429ACBF1">
        <w:rPr>
          <w:rStyle w:val="tei-hi6"/>
          <w:rFonts w:ascii="Calibri" w:hAnsi="Calibri" w:cs="Calibri"/>
          <w:b/>
          <w:bCs/>
          <w:color w:val="333333"/>
          <w:lang w:val="en-US"/>
        </w:rPr>
        <w:t>To maintain trust and credibility.</w:t>
      </w:r>
      <w:r w:rsidRPr="429ACBF1">
        <w:rPr>
          <w:rStyle w:val="apple-converted-space"/>
          <w:rFonts w:ascii="Calibri" w:hAnsi="Calibri" w:cs="Calibri"/>
          <w:color w:val="333333"/>
          <w:lang w:val="en-US"/>
        </w:rPr>
        <w:t> </w:t>
      </w:r>
      <w:r w:rsidRPr="429ACBF1">
        <w:rPr>
          <w:rFonts w:ascii="Calibri" w:hAnsi="Calibri" w:cs="Calibri"/>
          <w:color w:val="333333"/>
          <w:lang w:val="en-US"/>
        </w:rPr>
        <w:t>Trust in academic qualifications is fundamental. When a student or a school contravene</w:t>
      </w:r>
      <w:r w:rsidR="02BAAAE1" w:rsidRPr="429ACBF1">
        <w:rPr>
          <w:rFonts w:ascii="Calibri" w:hAnsi="Calibri" w:cs="Calibri"/>
          <w:color w:val="333333"/>
          <w:lang w:val="en-US"/>
        </w:rPr>
        <w:t>s</w:t>
      </w:r>
      <w:r w:rsidRPr="429ACBF1">
        <w:rPr>
          <w:rFonts w:ascii="Calibri" w:hAnsi="Calibri" w:cs="Calibri"/>
          <w:color w:val="333333"/>
          <w:lang w:val="en-US"/>
        </w:rPr>
        <w:t xml:space="preserve"> the principle of academic integrity, that trust pact is broken with the IB as an awarding body accountable for the validity of the assessment process.</w:t>
      </w:r>
    </w:p>
    <w:p w14:paraId="31F3345F" w14:textId="38B7778B" w:rsidR="00E44B66" w:rsidRDefault="00E44B66" w:rsidP="00E44B66">
      <w:pPr>
        <w:pStyle w:val="tei-p28"/>
        <w:spacing w:before="0" w:beforeAutospacing="0" w:after="180" w:afterAutospacing="0"/>
        <w:rPr>
          <w:rFonts w:ascii="Calibri" w:hAnsi="Calibri" w:cs="Calibri"/>
          <w:color w:val="333333"/>
          <w:lang w:val="en-US"/>
        </w:rPr>
      </w:pPr>
      <w:r w:rsidRPr="00AE2466">
        <w:rPr>
          <w:rStyle w:val="tei-hi6"/>
          <w:rFonts w:ascii="Calibri" w:hAnsi="Calibri" w:cs="Calibri"/>
          <w:b/>
          <w:bCs/>
          <w:color w:val="333333"/>
          <w:lang w:val="en-US"/>
        </w:rPr>
        <w:t>To develop respect for others.</w:t>
      </w:r>
      <w:r w:rsidRPr="00AE2466">
        <w:rPr>
          <w:rStyle w:val="apple-converted-space"/>
          <w:rFonts w:ascii="Calibri" w:hAnsi="Calibri" w:cs="Calibri"/>
          <w:color w:val="333333"/>
          <w:lang w:val="en-US"/>
        </w:rPr>
        <w:t> </w:t>
      </w:r>
      <w:r w:rsidRPr="00AE2466">
        <w:rPr>
          <w:rFonts w:ascii="Calibri" w:hAnsi="Calibri" w:cs="Calibri"/>
          <w:color w:val="333333"/>
          <w:lang w:val="en-US"/>
        </w:rPr>
        <w:t>Students who understand how knowledge is built will understand that it is acceptable to use the ideas, words or work of others. However, following good academic practice it is expected that information is appropriately acknowledged.</w:t>
      </w:r>
    </w:p>
    <w:p w14:paraId="2F715A98" w14:textId="7E6E8F48" w:rsidR="008F610E" w:rsidRDefault="008F610E" w:rsidP="00E44B66">
      <w:pPr>
        <w:pStyle w:val="tei-p28"/>
        <w:spacing w:before="0" w:beforeAutospacing="0" w:after="180" w:afterAutospacing="0"/>
        <w:rPr>
          <w:rFonts w:ascii="Calibri" w:hAnsi="Calibri" w:cs="Calibri"/>
          <w:color w:val="333333"/>
          <w:lang w:val="en-US"/>
        </w:rPr>
      </w:pPr>
      <w:r>
        <w:rPr>
          <w:rFonts w:ascii="Calibri" w:hAnsi="Calibri" w:cs="Calibri"/>
          <w:color w:val="333333"/>
          <w:lang w:val="en-US"/>
        </w:rPr>
        <w:tab/>
      </w:r>
      <w:r>
        <w:rPr>
          <w:rFonts w:ascii="Calibri" w:hAnsi="Calibri" w:cs="Calibri"/>
          <w:color w:val="333333"/>
          <w:lang w:val="en-US"/>
        </w:rPr>
        <w:tab/>
      </w:r>
      <w:r>
        <w:rPr>
          <w:rFonts w:ascii="Calibri" w:hAnsi="Calibri" w:cs="Calibri"/>
          <w:color w:val="333333"/>
          <w:lang w:val="en-US"/>
        </w:rPr>
        <w:tab/>
      </w:r>
      <w:r>
        <w:rPr>
          <w:rFonts w:ascii="Calibri" w:hAnsi="Calibri" w:cs="Calibri"/>
          <w:color w:val="333333"/>
          <w:lang w:val="en-US"/>
        </w:rPr>
        <w:tab/>
      </w:r>
      <w:r>
        <w:rPr>
          <w:rFonts w:ascii="Calibri" w:hAnsi="Calibri" w:cs="Calibri"/>
          <w:color w:val="333333"/>
          <w:lang w:val="en-US"/>
        </w:rPr>
        <w:tab/>
      </w:r>
      <w:r>
        <w:rPr>
          <w:rFonts w:ascii="Calibri" w:hAnsi="Calibri" w:cs="Calibri"/>
          <w:color w:val="333333"/>
          <w:lang w:val="en-US"/>
        </w:rPr>
        <w:tab/>
      </w:r>
      <w:r>
        <w:rPr>
          <w:rFonts w:ascii="Calibri" w:hAnsi="Calibri" w:cs="Calibri"/>
          <w:color w:val="333333"/>
          <w:lang w:val="en-US"/>
        </w:rPr>
        <w:tab/>
      </w:r>
      <w:r>
        <w:rPr>
          <w:rFonts w:ascii="Calibri" w:hAnsi="Calibri" w:cs="Calibri"/>
          <w:color w:val="333333"/>
          <w:lang w:val="en-US"/>
        </w:rPr>
        <w:tab/>
        <w:t>(Academic integrity, 2019, p. 5)</w:t>
      </w:r>
    </w:p>
    <w:p w14:paraId="3D5EDBCD" w14:textId="77777777" w:rsidR="00970326" w:rsidRDefault="00970326" w:rsidP="00E44B66">
      <w:pPr>
        <w:pStyle w:val="tei-p28"/>
        <w:spacing w:before="0" w:beforeAutospacing="0" w:after="180" w:afterAutospacing="0"/>
        <w:rPr>
          <w:rFonts w:ascii="Calibri" w:hAnsi="Calibri" w:cs="Calibri"/>
          <w:color w:val="333333"/>
          <w:lang w:val="en-US"/>
        </w:rPr>
      </w:pPr>
    </w:p>
    <w:p w14:paraId="302DBD21" w14:textId="77777777" w:rsidR="00F96504" w:rsidRDefault="00F96504" w:rsidP="00E44B66">
      <w:pPr>
        <w:pStyle w:val="tei-p28"/>
        <w:spacing w:before="0" w:beforeAutospacing="0" w:after="180" w:afterAutospacing="0"/>
        <w:rPr>
          <w:rFonts w:ascii="Calibri" w:hAnsi="Calibri" w:cs="Calibri"/>
          <w:color w:val="333333"/>
          <w:lang w:val="en-US"/>
        </w:rPr>
      </w:pPr>
    </w:p>
    <w:p w14:paraId="01EFCB66" w14:textId="77777777" w:rsidR="001820E6" w:rsidRDefault="3F317C80" w:rsidP="001820E6">
      <w:pPr>
        <w:pStyle w:val="Heading2"/>
        <w:rPr>
          <w:lang w:val="en-US"/>
        </w:rPr>
      </w:pPr>
      <w:bookmarkStart w:id="3" w:name="_Toc187058756"/>
      <w:r w:rsidRPr="0E2BF954">
        <w:rPr>
          <w:lang w:val="en-US"/>
        </w:rPr>
        <w:t>Responsibilities</w:t>
      </w:r>
      <w:bookmarkEnd w:id="3"/>
    </w:p>
    <w:p w14:paraId="722261CA" w14:textId="21D7D7A0" w:rsidR="00D544FB" w:rsidRDefault="3F317C80" w:rsidP="001820E6">
      <w:pPr>
        <w:rPr>
          <w:rFonts w:ascii="Calibri" w:hAnsi="Calibri" w:cs="Calibri"/>
          <w:lang w:val="en-US"/>
        </w:rPr>
      </w:pPr>
      <w:r w:rsidRPr="0E2BF954">
        <w:rPr>
          <w:rFonts w:ascii="Calibri" w:hAnsi="Calibri" w:cs="Calibri"/>
          <w:lang w:val="en-US"/>
        </w:rPr>
        <w:t>All members of the school community share the responsibility of maintaining a high level of academic integrity. The school community includes the leadership team, IB coordinator, teaching an</w:t>
      </w:r>
      <w:r w:rsidR="00D544FB">
        <w:rPr>
          <w:rFonts w:ascii="Calibri" w:hAnsi="Calibri" w:cs="Calibri"/>
          <w:lang w:val="en-US"/>
        </w:rPr>
        <w:t>d</w:t>
      </w:r>
      <w:r w:rsidRPr="0E2BF954">
        <w:rPr>
          <w:rFonts w:ascii="Calibri" w:hAnsi="Calibri" w:cs="Calibri"/>
          <w:lang w:val="en-US"/>
        </w:rPr>
        <w:t xml:space="preserve"> non-teaching staff, students, and parents/legal guardians. Rogaland county’s disciplinary regulations and the national Education Act provide the framework that helps regulate the practice at Vardafjell Upper Secondary School.</w:t>
      </w:r>
    </w:p>
    <w:p w14:paraId="40870AC3" w14:textId="77777777" w:rsidR="00D544FB" w:rsidRDefault="00D544FB" w:rsidP="001820E6">
      <w:pPr>
        <w:rPr>
          <w:rFonts w:ascii="Calibri" w:hAnsi="Calibri" w:cs="Calibri"/>
          <w:lang w:val="en-US"/>
        </w:rPr>
      </w:pPr>
    </w:p>
    <w:p w14:paraId="0CC04F26" w14:textId="02CD6BFB" w:rsidR="00D544FB" w:rsidRPr="00D544FB" w:rsidRDefault="00D544FB" w:rsidP="00D544FB">
      <w:pPr>
        <w:pStyle w:val="Heading3"/>
        <w:rPr>
          <w:lang w:val="en-US"/>
        </w:rPr>
      </w:pPr>
      <w:bookmarkStart w:id="4" w:name="_Toc187058757"/>
      <w:r w:rsidRPr="0E2BF954">
        <w:rPr>
          <w:lang w:val="en-US"/>
        </w:rPr>
        <w:t>School</w:t>
      </w:r>
      <w:bookmarkEnd w:id="4"/>
    </w:p>
    <w:p w14:paraId="675AB35C" w14:textId="7077E73E" w:rsidR="001820E6" w:rsidRPr="00AB4336" w:rsidRDefault="0B8CCD18" w:rsidP="001820E6">
      <w:pPr>
        <w:rPr>
          <w:rFonts w:ascii="Calibri" w:hAnsi="Calibri" w:cs="Calibri"/>
          <w:lang w:val="en-US"/>
        </w:rPr>
      </w:pPr>
      <w:r w:rsidRPr="0E2BF954">
        <w:rPr>
          <w:rFonts w:ascii="Calibri" w:hAnsi="Calibri" w:cs="Calibri"/>
          <w:lang w:val="en-US"/>
        </w:rPr>
        <w:t>The school is expected to provide:</w:t>
      </w:r>
    </w:p>
    <w:p w14:paraId="61A4FD96" w14:textId="488CD4BB" w:rsidR="0B8CCD18" w:rsidRDefault="00C71B78" w:rsidP="00D544FB">
      <w:pPr>
        <w:pStyle w:val="ListParagraph"/>
        <w:numPr>
          <w:ilvl w:val="0"/>
          <w:numId w:val="16"/>
        </w:numPr>
        <w:rPr>
          <w:rFonts w:ascii="Calibri" w:hAnsi="Calibri" w:cs="Calibri"/>
          <w:lang w:val="en-US"/>
        </w:rPr>
      </w:pPr>
      <w:r>
        <w:rPr>
          <w:rFonts w:ascii="Calibri" w:hAnsi="Calibri" w:cs="Calibri"/>
          <w:lang w:val="en-US"/>
        </w:rPr>
        <w:t>T</w:t>
      </w:r>
      <w:r w:rsidR="0B8CCD18" w:rsidRPr="0E2BF954">
        <w:rPr>
          <w:rFonts w:ascii="Calibri" w:hAnsi="Calibri" w:cs="Calibri"/>
          <w:lang w:val="en-US"/>
        </w:rPr>
        <w:t>eaching related to academic honesty</w:t>
      </w:r>
    </w:p>
    <w:p w14:paraId="44918F23" w14:textId="27D49657" w:rsidR="0B8CCD18" w:rsidRDefault="00C71B78" w:rsidP="00D544FB">
      <w:pPr>
        <w:pStyle w:val="ListParagraph"/>
        <w:numPr>
          <w:ilvl w:val="0"/>
          <w:numId w:val="16"/>
        </w:numPr>
        <w:rPr>
          <w:rFonts w:ascii="Calibri" w:hAnsi="Calibri" w:cs="Calibri"/>
          <w:lang w:val="en-US"/>
        </w:rPr>
      </w:pPr>
      <w:r>
        <w:rPr>
          <w:rFonts w:ascii="Calibri" w:hAnsi="Calibri" w:cs="Calibri"/>
          <w:lang w:val="en-US"/>
        </w:rPr>
        <w:t>A</w:t>
      </w:r>
      <w:r w:rsidR="0B8CCD18" w:rsidRPr="0E2BF954">
        <w:rPr>
          <w:rFonts w:ascii="Calibri" w:hAnsi="Calibri" w:cs="Calibri"/>
          <w:lang w:val="en-US"/>
        </w:rPr>
        <w:t xml:space="preserve"> safe environment</w:t>
      </w:r>
    </w:p>
    <w:p w14:paraId="06E5C3AA" w14:textId="0B313FC4" w:rsidR="0B8CCD18" w:rsidRDefault="0B8CCD18" w:rsidP="00D544FB">
      <w:pPr>
        <w:pStyle w:val="ListParagraph"/>
        <w:numPr>
          <w:ilvl w:val="0"/>
          <w:numId w:val="16"/>
        </w:numPr>
        <w:rPr>
          <w:rFonts w:ascii="Calibri" w:hAnsi="Calibri" w:cs="Calibri"/>
          <w:lang w:val="en-US"/>
        </w:rPr>
      </w:pPr>
      <w:r w:rsidRPr="0E2BF954">
        <w:rPr>
          <w:rFonts w:ascii="Calibri" w:hAnsi="Calibri" w:cs="Calibri"/>
          <w:lang w:val="en-US"/>
        </w:rPr>
        <w:t>Professional development of teachers</w:t>
      </w:r>
    </w:p>
    <w:p w14:paraId="2BB33464" w14:textId="5A8119D4" w:rsidR="0B8CCD18" w:rsidRDefault="0B8CCD18" w:rsidP="00D544FB">
      <w:pPr>
        <w:pStyle w:val="ListParagraph"/>
        <w:numPr>
          <w:ilvl w:val="0"/>
          <w:numId w:val="16"/>
        </w:numPr>
        <w:rPr>
          <w:rFonts w:ascii="Calibri" w:hAnsi="Calibri" w:cs="Calibri"/>
          <w:lang w:val="en-US"/>
        </w:rPr>
      </w:pPr>
      <w:r w:rsidRPr="0E2BF954">
        <w:rPr>
          <w:rFonts w:ascii="Calibri" w:hAnsi="Calibri" w:cs="Calibri"/>
          <w:lang w:val="en-US"/>
        </w:rPr>
        <w:t>A good relation to parents to promote student learning</w:t>
      </w:r>
    </w:p>
    <w:p w14:paraId="553CDF91" w14:textId="046D84DE" w:rsidR="0E2BF954" w:rsidRDefault="0E2BF954" w:rsidP="00C71B78">
      <w:pPr>
        <w:pStyle w:val="ListParagraph"/>
        <w:rPr>
          <w:rFonts w:ascii="Calibri" w:hAnsi="Calibri" w:cs="Calibri"/>
          <w:lang w:val="en-US"/>
        </w:rPr>
      </w:pPr>
    </w:p>
    <w:p w14:paraId="21509B48" w14:textId="4AFBBEDE" w:rsidR="2B5D315B" w:rsidRDefault="2B5D315B" w:rsidP="0E2BF954">
      <w:pPr>
        <w:rPr>
          <w:rFonts w:ascii="Calibri" w:hAnsi="Calibri" w:cs="Calibri"/>
          <w:lang w:val="en-US"/>
        </w:rPr>
      </w:pPr>
      <w:r w:rsidRPr="429ACBF1">
        <w:rPr>
          <w:rFonts w:ascii="Calibri" w:hAnsi="Calibri" w:cs="Calibri"/>
          <w:lang w:val="en-US"/>
        </w:rPr>
        <w:t xml:space="preserve">The school </w:t>
      </w:r>
      <w:r w:rsidR="4C840654" w:rsidRPr="429ACBF1">
        <w:rPr>
          <w:rFonts w:ascii="Calibri" w:hAnsi="Calibri" w:cs="Calibri"/>
          <w:lang w:val="en-US"/>
        </w:rPr>
        <w:t>needs to e</w:t>
      </w:r>
      <w:r w:rsidRPr="429ACBF1">
        <w:rPr>
          <w:rFonts w:ascii="Calibri" w:hAnsi="Calibri" w:cs="Calibri"/>
          <w:lang w:val="en-US"/>
        </w:rPr>
        <w:t>nsure a budget to obtain the above</w:t>
      </w:r>
      <w:r w:rsidR="60E522EB" w:rsidRPr="429ACBF1">
        <w:rPr>
          <w:rFonts w:ascii="Calibri" w:hAnsi="Calibri" w:cs="Calibri"/>
          <w:lang w:val="en-US"/>
        </w:rPr>
        <w:t>-</w:t>
      </w:r>
      <w:r w:rsidRPr="429ACBF1">
        <w:rPr>
          <w:rFonts w:ascii="Calibri" w:hAnsi="Calibri" w:cs="Calibri"/>
          <w:lang w:val="en-US"/>
        </w:rPr>
        <w:t>mentioned</w:t>
      </w:r>
      <w:r w:rsidR="00C71B78" w:rsidRPr="429ACBF1">
        <w:rPr>
          <w:rFonts w:ascii="Calibri" w:hAnsi="Calibri" w:cs="Calibri"/>
          <w:lang w:val="en-US"/>
        </w:rPr>
        <w:t>.</w:t>
      </w:r>
      <w:r w:rsidRPr="429ACBF1">
        <w:rPr>
          <w:rFonts w:ascii="Calibri" w:hAnsi="Calibri" w:cs="Calibri"/>
          <w:lang w:val="en-US"/>
        </w:rPr>
        <w:t xml:space="preserve"> </w:t>
      </w:r>
    </w:p>
    <w:p w14:paraId="58437408" w14:textId="77777777" w:rsidR="003A1A52" w:rsidRPr="003A1A52" w:rsidRDefault="003A1A52" w:rsidP="003A1A52">
      <w:pPr>
        <w:rPr>
          <w:lang w:val="en-US"/>
        </w:rPr>
      </w:pPr>
    </w:p>
    <w:p w14:paraId="7F30CD6C" w14:textId="564AB1F3" w:rsidR="00020905" w:rsidRDefault="00020905" w:rsidP="003E2AD6">
      <w:pPr>
        <w:pStyle w:val="Heading3"/>
        <w:rPr>
          <w:lang w:val="en-US"/>
        </w:rPr>
      </w:pPr>
      <w:bookmarkStart w:id="5" w:name="_Toc187058758"/>
      <w:r>
        <w:rPr>
          <w:lang w:val="en-US"/>
        </w:rPr>
        <w:t>Students</w:t>
      </w:r>
      <w:bookmarkEnd w:id="5"/>
    </w:p>
    <w:p w14:paraId="66440BEF" w14:textId="2B7828BC" w:rsidR="00A04783" w:rsidRPr="00A04783" w:rsidRDefault="00A04783" w:rsidP="00A04783">
      <w:pPr>
        <w:rPr>
          <w:rFonts w:ascii="Calibri" w:hAnsi="Calibri" w:cs="Calibri"/>
          <w:lang w:val="en-US"/>
        </w:rPr>
      </w:pPr>
      <w:r w:rsidRPr="00A04783">
        <w:rPr>
          <w:rFonts w:ascii="Calibri" w:hAnsi="Calibri" w:cs="Calibri"/>
          <w:lang w:val="en-US"/>
        </w:rPr>
        <w:t>Students are expected to:</w:t>
      </w:r>
    </w:p>
    <w:p w14:paraId="4F768821" w14:textId="025D3D13" w:rsidR="00651086" w:rsidRDefault="00A04783" w:rsidP="001D2ED2">
      <w:pPr>
        <w:pStyle w:val="tei-p28"/>
        <w:numPr>
          <w:ilvl w:val="0"/>
          <w:numId w:val="17"/>
        </w:numPr>
        <w:spacing w:before="0" w:beforeAutospacing="0" w:after="0" w:afterAutospacing="0"/>
        <w:rPr>
          <w:rFonts w:ascii="Calibri" w:hAnsi="Calibri" w:cs="Calibri"/>
          <w:lang w:val="en-US"/>
        </w:rPr>
      </w:pPr>
      <w:r w:rsidRPr="00B54E83">
        <w:rPr>
          <w:rFonts w:ascii="Calibri" w:hAnsi="Calibri" w:cs="Calibri"/>
          <w:lang w:val="en-US"/>
        </w:rPr>
        <w:t>a</w:t>
      </w:r>
      <w:r w:rsidR="00DD5616" w:rsidRPr="00B54E83">
        <w:rPr>
          <w:rFonts w:ascii="Calibri" w:hAnsi="Calibri" w:cs="Calibri"/>
          <w:lang w:val="en-US"/>
        </w:rPr>
        <w:t xml:space="preserve">ct honestly, responsibly and ethically. </w:t>
      </w:r>
      <w:r w:rsidR="009C1175" w:rsidRPr="00B54E83">
        <w:rPr>
          <w:rFonts w:ascii="Calibri" w:hAnsi="Calibri" w:cs="Calibri"/>
          <w:lang w:val="en-US"/>
        </w:rPr>
        <w:t>They must exercise academic honesty</w:t>
      </w:r>
      <w:r w:rsidR="00373A9C" w:rsidRPr="00B54E83">
        <w:rPr>
          <w:rFonts w:ascii="Calibri" w:hAnsi="Calibri" w:cs="Calibri"/>
          <w:lang w:val="en-US"/>
        </w:rPr>
        <w:t xml:space="preserve"> when attending class, CAS experiences</w:t>
      </w:r>
      <w:r w:rsidR="0046714E" w:rsidRPr="00B54E83">
        <w:rPr>
          <w:rFonts w:ascii="Calibri" w:hAnsi="Calibri" w:cs="Calibri"/>
          <w:lang w:val="en-US"/>
        </w:rPr>
        <w:t xml:space="preserve"> and any other academic activities scheduled under the school’s responsibility</w:t>
      </w:r>
      <w:r w:rsidR="00657D57">
        <w:rPr>
          <w:rFonts w:ascii="Calibri" w:hAnsi="Calibri" w:cs="Calibri"/>
          <w:lang w:val="en-US"/>
        </w:rPr>
        <w:t xml:space="preserve">. This also includes actions and behaviours </w:t>
      </w:r>
      <w:r w:rsidR="00AB51F8">
        <w:rPr>
          <w:rFonts w:ascii="Calibri" w:hAnsi="Calibri" w:cs="Calibri"/>
          <w:lang w:val="en-US"/>
        </w:rPr>
        <w:t>online (internet and social media platforms)</w:t>
      </w:r>
    </w:p>
    <w:p w14:paraId="5D4BB0F9" w14:textId="189C8634" w:rsidR="001279E2" w:rsidRDefault="005E591D" w:rsidP="429ACBF1">
      <w:pPr>
        <w:pStyle w:val="tei-p28"/>
        <w:numPr>
          <w:ilvl w:val="0"/>
          <w:numId w:val="17"/>
        </w:numPr>
        <w:spacing w:before="0" w:beforeAutospacing="0" w:after="0" w:afterAutospacing="0"/>
        <w:rPr>
          <w:rFonts w:ascii="Calibri" w:hAnsi="Calibri" w:cs="Calibri"/>
          <w:lang w:val="en-US"/>
        </w:rPr>
      </w:pPr>
      <w:r w:rsidRPr="429ACBF1">
        <w:rPr>
          <w:rFonts w:ascii="Calibri" w:hAnsi="Calibri" w:cs="Calibri"/>
          <w:lang w:val="en-US"/>
        </w:rPr>
        <w:t xml:space="preserve">attend all workshops </w:t>
      </w:r>
      <w:r w:rsidR="00827490" w:rsidRPr="429ACBF1">
        <w:rPr>
          <w:rFonts w:ascii="Calibri" w:hAnsi="Calibri" w:cs="Calibri"/>
          <w:lang w:val="en-US"/>
        </w:rPr>
        <w:t xml:space="preserve">and information meetings </w:t>
      </w:r>
      <w:r w:rsidR="00A80A0D" w:rsidRPr="429ACBF1">
        <w:rPr>
          <w:rFonts w:ascii="Calibri" w:hAnsi="Calibri" w:cs="Calibri"/>
          <w:lang w:val="en-US"/>
        </w:rPr>
        <w:t xml:space="preserve">arranged by the school regarding academic integrity. </w:t>
      </w:r>
      <w:r w:rsidR="00827490" w:rsidRPr="429ACBF1">
        <w:rPr>
          <w:rFonts w:ascii="Calibri" w:hAnsi="Calibri" w:cs="Calibri"/>
          <w:lang w:val="en-US"/>
        </w:rPr>
        <w:t xml:space="preserve">This </w:t>
      </w:r>
      <w:r w:rsidR="008F34A9" w:rsidRPr="429ACBF1">
        <w:rPr>
          <w:rFonts w:ascii="Calibri" w:hAnsi="Calibri" w:cs="Calibri"/>
          <w:lang w:val="en-US"/>
        </w:rPr>
        <w:t>typically include</w:t>
      </w:r>
      <w:r w:rsidR="773F8A5B" w:rsidRPr="429ACBF1">
        <w:rPr>
          <w:rFonts w:ascii="Calibri" w:hAnsi="Calibri" w:cs="Calibri"/>
          <w:lang w:val="en-US"/>
        </w:rPr>
        <w:t>s</w:t>
      </w:r>
      <w:r w:rsidR="008F34A9" w:rsidRPr="429ACBF1">
        <w:rPr>
          <w:rFonts w:ascii="Calibri" w:hAnsi="Calibri" w:cs="Calibri"/>
          <w:lang w:val="en-US"/>
        </w:rPr>
        <w:t xml:space="preserve"> workshops and information before the start</w:t>
      </w:r>
      <w:r w:rsidR="00D460F0" w:rsidRPr="429ACBF1">
        <w:rPr>
          <w:rFonts w:ascii="Calibri" w:hAnsi="Calibri" w:cs="Calibri"/>
          <w:lang w:val="en-US"/>
        </w:rPr>
        <w:t xml:space="preserve"> of the EE </w:t>
      </w:r>
      <w:r w:rsidR="001279E2" w:rsidRPr="429ACBF1">
        <w:rPr>
          <w:rFonts w:ascii="Calibri" w:hAnsi="Calibri" w:cs="Calibri"/>
          <w:lang w:val="en-US"/>
        </w:rPr>
        <w:t>process and</w:t>
      </w:r>
      <w:r w:rsidR="008D2E7C" w:rsidRPr="429ACBF1">
        <w:rPr>
          <w:rFonts w:ascii="Calibri" w:hAnsi="Calibri" w:cs="Calibri"/>
          <w:lang w:val="en-US"/>
        </w:rPr>
        <w:t xml:space="preserve"> conduct of exams.</w:t>
      </w:r>
    </w:p>
    <w:p w14:paraId="241EB2AE" w14:textId="7B509406" w:rsidR="00907253" w:rsidRPr="001279E2" w:rsidRDefault="2C3F923E" w:rsidP="00E14FDF">
      <w:pPr>
        <w:pStyle w:val="tei-p28"/>
        <w:numPr>
          <w:ilvl w:val="0"/>
          <w:numId w:val="17"/>
        </w:numPr>
        <w:spacing w:before="0" w:beforeAutospacing="0" w:after="0" w:afterAutospacing="0"/>
        <w:rPr>
          <w:rFonts w:ascii="Calibri" w:hAnsi="Calibri" w:cs="Calibri"/>
          <w:lang w:val="en-US"/>
        </w:rPr>
      </w:pPr>
      <w:r w:rsidRPr="001279E2">
        <w:rPr>
          <w:rFonts w:ascii="Calibri" w:hAnsi="Calibri" w:cs="Calibri"/>
          <w:lang w:val="en-US"/>
        </w:rPr>
        <w:t>give credit to used sources in all work submitted to the IB for assessment</w:t>
      </w:r>
      <w:r w:rsidR="793F74BA" w:rsidRPr="001279E2">
        <w:rPr>
          <w:rFonts w:ascii="Calibri" w:hAnsi="Calibri" w:cs="Calibri"/>
          <w:lang w:val="en-US"/>
        </w:rPr>
        <w:t xml:space="preserve"> in written and oral materials</w:t>
      </w:r>
      <w:r w:rsidR="13A5DC08" w:rsidRPr="001279E2">
        <w:rPr>
          <w:rFonts w:ascii="Calibri" w:hAnsi="Calibri" w:cs="Calibri"/>
          <w:lang w:val="en-US"/>
        </w:rPr>
        <w:t>. Vardafjell Upper Secondary school prefers that students use the APA (American Psy</w:t>
      </w:r>
      <w:r w:rsidR="02C191D0" w:rsidRPr="001279E2">
        <w:rPr>
          <w:rFonts w:ascii="Calibri" w:hAnsi="Calibri" w:cs="Calibri"/>
          <w:lang w:val="en-US"/>
        </w:rPr>
        <w:t>chological Assoc</w:t>
      </w:r>
      <w:r w:rsidR="209559A4" w:rsidRPr="001279E2">
        <w:rPr>
          <w:rFonts w:ascii="Calibri" w:hAnsi="Calibri" w:cs="Calibri"/>
          <w:lang w:val="en-US"/>
        </w:rPr>
        <w:t>i</w:t>
      </w:r>
      <w:r w:rsidR="02C191D0" w:rsidRPr="001279E2">
        <w:rPr>
          <w:rFonts w:ascii="Calibri" w:hAnsi="Calibri" w:cs="Calibri"/>
          <w:lang w:val="en-US"/>
        </w:rPr>
        <w:t>ation) referencing style</w:t>
      </w:r>
      <w:r w:rsidR="271108A3" w:rsidRPr="001279E2">
        <w:rPr>
          <w:rFonts w:ascii="Calibri" w:hAnsi="Calibri" w:cs="Calibri"/>
          <w:lang w:val="en-US"/>
        </w:rPr>
        <w:t xml:space="preserve">. </w:t>
      </w:r>
    </w:p>
    <w:p w14:paraId="0E1ED793" w14:textId="325E641A" w:rsidR="00907253" w:rsidRPr="00B54E83" w:rsidRDefault="1B632BDD" w:rsidP="001D2ED2">
      <w:pPr>
        <w:pStyle w:val="tei-p28"/>
        <w:numPr>
          <w:ilvl w:val="0"/>
          <w:numId w:val="17"/>
        </w:numPr>
        <w:spacing w:before="0" w:beforeAutospacing="0" w:after="0" w:afterAutospacing="0"/>
        <w:rPr>
          <w:rFonts w:ascii="Calibri" w:hAnsi="Calibri" w:cs="Calibri"/>
          <w:lang w:val="en-US"/>
        </w:rPr>
      </w:pPr>
      <w:r w:rsidRPr="0E2BF954">
        <w:rPr>
          <w:rFonts w:ascii="Calibri" w:hAnsi="Calibri" w:cs="Calibri"/>
          <w:lang w:val="en-US"/>
        </w:rPr>
        <w:t>a responsible use of AI, including appropriate citing of sources</w:t>
      </w:r>
      <w:r w:rsidR="07F6ADCE" w:rsidRPr="0E2BF954">
        <w:rPr>
          <w:rFonts w:ascii="Calibri" w:hAnsi="Calibri" w:cs="Calibri"/>
          <w:lang w:val="en-US"/>
        </w:rPr>
        <w:t xml:space="preserve">, to ensure all work to be trustworthy. </w:t>
      </w:r>
    </w:p>
    <w:p w14:paraId="6F0E9A8E" w14:textId="7DF12AD5" w:rsidR="00907253" w:rsidRPr="00B54E83" w:rsidRDefault="7A6B8166" w:rsidP="001D2ED2">
      <w:pPr>
        <w:pStyle w:val="tei-p28"/>
        <w:numPr>
          <w:ilvl w:val="0"/>
          <w:numId w:val="17"/>
        </w:numPr>
        <w:spacing w:before="0" w:beforeAutospacing="0" w:after="0" w:afterAutospacing="0"/>
        <w:rPr>
          <w:rFonts w:ascii="Calibri" w:hAnsi="Calibri" w:cs="Calibri"/>
          <w:lang w:val="en-US"/>
        </w:rPr>
      </w:pPr>
      <w:r w:rsidRPr="00B54E83">
        <w:rPr>
          <w:rFonts w:ascii="Calibri" w:hAnsi="Calibri" w:cs="Calibri"/>
          <w:lang w:val="en-US"/>
        </w:rPr>
        <w:t xml:space="preserve">abstain from </w:t>
      </w:r>
      <w:r w:rsidR="471EDA6E" w:rsidRPr="00B54E83">
        <w:rPr>
          <w:rFonts w:ascii="Calibri" w:hAnsi="Calibri" w:cs="Calibri"/>
          <w:lang w:val="en-US"/>
        </w:rPr>
        <w:t>receiving non-permitted assistance</w:t>
      </w:r>
      <w:r w:rsidR="08F6623F" w:rsidRPr="00B54E83">
        <w:rPr>
          <w:rFonts w:ascii="Calibri" w:hAnsi="Calibri" w:cs="Calibri"/>
          <w:lang w:val="en-US"/>
        </w:rPr>
        <w:t xml:space="preserve"> </w:t>
      </w:r>
      <w:r w:rsidR="6773AC8C" w:rsidRPr="00B54E83">
        <w:rPr>
          <w:rFonts w:ascii="Calibri" w:hAnsi="Calibri" w:cs="Calibri"/>
          <w:shd w:val="clear" w:color="auto" w:fill="FFFFFF"/>
          <w:lang w:val="en-US"/>
        </w:rPr>
        <w:t xml:space="preserve">in the completion or editing of work, such as from friends, relatives, other students, private tutors, </w:t>
      </w:r>
      <w:r w:rsidR="2F2A0E0B" w:rsidRPr="00B54E83">
        <w:rPr>
          <w:rFonts w:ascii="Calibri" w:hAnsi="Calibri" w:cs="Calibri"/>
          <w:shd w:val="clear" w:color="auto" w:fill="FFFFFF"/>
          <w:lang w:val="en-US"/>
        </w:rPr>
        <w:t xml:space="preserve">AI tools, </w:t>
      </w:r>
      <w:r w:rsidR="6773AC8C" w:rsidRPr="00B54E83">
        <w:rPr>
          <w:rFonts w:ascii="Calibri" w:hAnsi="Calibri" w:cs="Calibri"/>
          <w:shd w:val="clear" w:color="auto" w:fill="FFFFFF"/>
          <w:lang w:val="en-US"/>
        </w:rPr>
        <w:t>essay writing or copy-editing services, pre-written essay banks or file sharing websites</w:t>
      </w:r>
      <w:r w:rsidR="01FC5A6E" w:rsidRPr="00B54E83">
        <w:rPr>
          <w:rFonts w:ascii="Calibri" w:hAnsi="Calibri" w:cs="Calibri"/>
          <w:shd w:val="clear" w:color="auto" w:fill="FFFFFF"/>
          <w:lang w:val="en-US"/>
        </w:rPr>
        <w:t xml:space="preserve">. </w:t>
      </w:r>
      <w:r w:rsidR="01FC5A6E" w:rsidRPr="00B54E83">
        <w:rPr>
          <w:rFonts w:ascii="Calibri" w:hAnsi="Calibri" w:cs="Calibri"/>
          <w:lang w:val="en-US"/>
        </w:rPr>
        <w:t xml:space="preserve">Fair co-operation between students </w:t>
      </w:r>
      <w:r w:rsidR="354ACB89">
        <w:rPr>
          <w:rFonts w:ascii="Calibri" w:hAnsi="Calibri" w:cs="Calibri"/>
          <w:lang w:val="en-US"/>
        </w:rPr>
        <w:t xml:space="preserve">(local or global) </w:t>
      </w:r>
      <w:r w:rsidR="01FC5A6E" w:rsidRPr="00B54E83">
        <w:rPr>
          <w:rFonts w:ascii="Calibri" w:hAnsi="Calibri" w:cs="Calibri"/>
          <w:lang w:val="en-US"/>
        </w:rPr>
        <w:t>is not malpractice of academic honesty</w:t>
      </w:r>
      <w:r w:rsidR="460AEA81" w:rsidRPr="00B54E83">
        <w:rPr>
          <w:rFonts w:ascii="Calibri" w:hAnsi="Calibri" w:cs="Calibri"/>
          <w:lang w:val="en-US"/>
        </w:rPr>
        <w:t>. The students are responsible for ensur</w:t>
      </w:r>
      <w:r w:rsidR="5B735404" w:rsidRPr="00B54E83">
        <w:rPr>
          <w:rFonts w:ascii="Calibri" w:hAnsi="Calibri" w:cs="Calibri"/>
          <w:lang w:val="en-US"/>
        </w:rPr>
        <w:t>ing</w:t>
      </w:r>
      <w:r w:rsidR="460AEA81" w:rsidRPr="00B54E83">
        <w:rPr>
          <w:rFonts w:ascii="Calibri" w:hAnsi="Calibri" w:cs="Calibri"/>
          <w:lang w:val="en-US"/>
        </w:rPr>
        <w:t xml:space="preserve"> that all work submitted for assessment is their authentic work</w:t>
      </w:r>
      <w:r w:rsidR="55AC8BAF" w:rsidRPr="00B54E83">
        <w:rPr>
          <w:rFonts w:ascii="Calibri" w:hAnsi="Calibri" w:cs="Calibri"/>
          <w:lang w:val="en-US"/>
        </w:rPr>
        <w:t>.</w:t>
      </w:r>
    </w:p>
    <w:p w14:paraId="20575F5D" w14:textId="4DF7617A" w:rsidR="00D010C5" w:rsidRDefault="24822F28" w:rsidP="001D2ED2">
      <w:pPr>
        <w:pStyle w:val="tei-p28"/>
        <w:numPr>
          <w:ilvl w:val="0"/>
          <w:numId w:val="17"/>
        </w:numPr>
        <w:spacing w:before="0" w:beforeAutospacing="0" w:after="0" w:afterAutospacing="0"/>
        <w:rPr>
          <w:rFonts w:ascii="Calibri" w:hAnsi="Calibri" w:cs="Calibri"/>
          <w:lang w:val="en-US"/>
        </w:rPr>
      </w:pPr>
      <w:r w:rsidRPr="0E2BF954">
        <w:rPr>
          <w:rFonts w:ascii="Calibri" w:hAnsi="Calibri" w:cs="Calibri"/>
          <w:lang w:val="en-US"/>
        </w:rPr>
        <w:t>abstain from giving undue assistance to peers in the completion of their work</w:t>
      </w:r>
      <w:r w:rsidR="62C6EC95" w:rsidRPr="0E2BF954">
        <w:rPr>
          <w:rFonts w:ascii="Calibri" w:hAnsi="Calibri" w:cs="Calibri"/>
          <w:lang w:val="en-US"/>
        </w:rPr>
        <w:t>.</w:t>
      </w:r>
    </w:p>
    <w:p w14:paraId="46CEE108" w14:textId="58C177E1" w:rsidR="00C84E2D" w:rsidRPr="00674886" w:rsidRDefault="00420E2F" w:rsidP="001D2ED2">
      <w:pPr>
        <w:pStyle w:val="tei-p28"/>
        <w:numPr>
          <w:ilvl w:val="0"/>
          <w:numId w:val="17"/>
        </w:numPr>
        <w:spacing w:before="0" w:beforeAutospacing="0" w:after="0" w:afterAutospacing="0"/>
        <w:rPr>
          <w:rFonts w:ascii="Calibri" w:hAnsi="Calibri" w:cs="Calibri"/>
          <w:lang w:val="en-US"/>
        </w:rPr>
      </w:pPr>
      <w:r>
        <w:rPr>
          <w:rFonts w:ascii="Calibri" w:hAnsi="Calibri" w:cs="Calibri"/>
          <w:lang w:val="en-US"/>
        </w:rPr>
        <w:t>submit all coursework and final drafts of IA/EE/TOK</w:t>
      </w:r>
      <w:r w:rsidR="00FD78D3">
        <w:rPr>
          <w:rFonts w:ascii="Calibri" w:hAnsi="Calibri" w:cs="Calibri"/>
          <w:lang w:val="en-US"/>
        </w:rPr>
        <w:t>/essays on Teams, where they are controlled by the plagiarism detection software</w:t>
      </w:r>
      <w:r w:rsidR="00343514">
        <w:rPr>
          <w:rFonts w:ascii="Calibri" w:hAnsi="Calibri" w:cs="Calibri"/>
          <w:lang w:val="en-US"/>
        </w:rPr>
        <w:t xml:space="preserve">. The students </w:t>
      </w:r>
      <w:r w:rsidR="003C5371">
        <w:rPr>
          <w:rFonts w:ascii="Calibri" w:hAnsi="Calibri" w:cs="Calibri"/>
          <w:lang w:val="en-US"/>
        </w:rPr>
        <w:t>must</w:t>
      </w:r>
      <w:r w:rsidR="00343514">
        <w:rPr>
          <w:rFonts w:ascii="Calibri" w:hAnsi="Calibri" w:cs="Calibri"/>
          <w:lang w:val="en-US"/>
        </w:rPr>
        <w:t xml:space="preserve"> accept all measures</w:t>
      </w:r>
      <w:r w:rsidR="00E21391">
        <w:rPr>
          <w:rFonts w:ascii="Calibri" w:hAnsi="Calibri" w:cs="Calibri"/>
          <w:lang w:val="en-US"/>
        </w:rPr>
        <w:t xml:space="preserve"> of control of their work</w:t>
      </w:r>
      <w:r w:rsidR="00BE0C0C">
        <w:rPr>
          <w:rFonts w:ascii="Calibri" w:hAnsi="Calibri" w:cs="Calibri"/>
          <w:lang w:val="en-US"/>
        </w:rPr>
        <w:t xml:space="preserve"> required by teachers or the IB coordinator</w:t>
      </w:r>
      <w:r w:rsidR="00E21391">
        <w:rPr>
          <w:rFonts w:ascii="Calibri" w:hAnsi="Calibri" w:cs="Calibri"/>
          <w:lang w:val="en-US"/>
        </w:rPr>
        <w:t>.</w:t>
      </w:r>
    </w:p>
    <w:p w14:paraId="5C53F5AF" w14:textId="3A494741" w:rsidR="009517B1" w:rsidRPr="00B54E83" w:rsidRDefault="0EF31C7F" w:rsidP="001D2ED2">
      <w:pPr>
        <w:pStyle w:val="tei-p28"/>
        <w:numPr>
          <w:ilvl w:val="0"/>
          <w:numId w:val="17"/>
        </w:numPr>
        <w:spacing w:before="0" w:beforeAutospacing="0" w:after="0" w:afterAutospacing="0"/>
        <w:rPr>
          <w:rFonts w:ascii="Calibri" w:hAnsi="Calibri" w:cs="Calibri"/>
          <w:lang w:val="en-US"/>
        </w:rPr>
      </w:pPr>
      <w:r w:rsidRPr="0E2BF954">
        <w:rPr>
          <w:rFonts w:ascii="Calibri" w:hAnsi="Calibri" w:cs="Calibri"/>
          <w:lang w:val="en-US"/>
        </w:rPr>
        <w:t xml:space="preserve">report any </w:t>
      </w:r>
      <w:r w:rsidR="44652E36" w:rsidRPr="0E2BF954">
        <w:rPr>
          <w:rFonts w:ascii="Calibri" w:hAnsi="Calibri" w:cs="Calibri"/>
          <w:lang w:val="en-US"/>
        </w:rPr>
        <w:t xml:space="preserve">acts of </w:t>
      </w:r>
      <w:r w:rsidR="5560DE89" w:rsidRPr="0E2BF954">
        <w:rPr>
          <w:rFonts w:ascii="Calibri" w:hAnsi="Calibri" w:cs="Calibri"/>
          <w:lang w:val="en-US"/>
        </w:rPr>
        <w:t xml:space="preserve">academic misconduct </w:t>
      </w:r>
      <w:r w:rsidRPr="0E2BF954">
        <w:rPr>
          <w:rFonts w:ascii="Calibri" w:hAnsi="Calibri" w:cs="Calibri"/>
          <w:lang w:val="en-US"/>
        </w:rPr>
        <w:t xml:space="preserve">to </w:t>
      </w:r>
      <w:r w:rsidR="5560DE89" w:rsidRPr="0E2BF954">
        <w:rPr>
          <w:rFonts w:ascii="Calibri" w:hAnsi="Calibri" w:cs="Calibri"/>
          <w:lang w:val="en-US"/>
        </w:rPr>
        <w:t xml:space="preserve">a </w:t>
      </w:r>
      <w:r w:rsidR="187CCFFD" w:rsidRPr="0E2BF954">
        <w:rPr>
          <w:rFonts w:ascii="Calibri" w:hAnsi="Calibri" w:cs="Calibri"/>
          <w:lang w:val="en-US"/>
        </w:rPr>
        <w:t xml:space="preserve">teacher or </w:t>
      </w:r>
      <w:r w:rsidR="5560DE89" w:rsidRPr="0E2BF954">
        <w:rPr>
          <w:rFonts w:ascii="Calibri" w:hAnsi="Calibri" w:cs="Calibri"/>
          <w:lang w:val="en-US"/>
        </w:rPr>
        <w:t xml:space="preserve">the </w:t>
      </w:r>
      <w:r w:rsidR="187CCFFD" w:rsidRPr="0E2BF954">
        <w:rPr>
          <w:rFonts w:ascii="Calibri" w:hAnsi="Calibri" w:cs="Calibri"/>
          <w:lang w:val="en-US"/>
        </w:rPr>
        <w:t>IB coordinator</w:t>
      </w:r>
      <w:r w:rsidR="447F2774" w:rsidRPr="0E2BF954">
        <w:rPr>
          <w:rFonts w:ascii="Calibri" w:hAnsi="Calibri" w:cs="Calibri"/>
          <w:lang w:val="en-US"/>
        </w:rPr>
        <w:t>.</w:t>
      </w:r>
    </w:p>
    <w:p w14:paraId="70D930B6" w14:textId="64209D5D" w:rsidR="003145CC" w:rsidRPr="00B54E83" w:rsidRDefault="00C519FD" w:rsidP="00334B55">
      <w:pPr>
        <w:pStyle w:val="tei-p28"/>
        <w:numPr>
          <w:ilvl w:val="0"/>
          <w:numId w:val="17"/>
        </w:numPr>
        <w:spacing w:before="0" w:beforeAutospacing="0" w:after="180" w:afterAutospacing="0"/>
        <w:rPr>
          <w:rFonts w:ascii="Calibri" w:hAnsi="Calibri" w:cs="Calibri"/>
          <w:lang w:val="en-US"/>
        </w:rPr>
      </w:pPr>
      <w:r w:rsidRPr="00B54E83">
        <w:rPr>
          <w:rFonts w:ascii="Calibri" w:hAnsi="Calibri" w:cs="Calibri"/>
          <w:lang w:val="en-US"/>
        </w:rPr>
        <w:t xml:space="preserve">report any </w:t>
      </w:r>
      <w:r w:rsidR="0045784A" w:rsidRPr="00B54E83">
        <w:rPr>
          <w:rFonts w:ascii="Calibri" w:hAnsi="Calibri" w:cs="Calibri"/>
          <w:lang w:val="en-US"/>
        </w:rPr>
        <w:t>acts of school maladministration</w:t>
      </w:r>
      <w:r w:rsidRPr="00B54E83">
        <w:rPr>
          <w:rFonts w:ascii="Calibri" w:hAnsi="Calibri" w:cs="Calibri"/>
          <w:lang w:val="en-US"/>
        </w:rPr>
        <w:t xml:space="preserve"> to a teacher or the IB coordinator</w:t>
      </w:r>
      <w:r w:rsidR="00C84E2D">
        <w:rPr>
          <w:rFonts w:ascii="Calibri" w:hAnsi="Calibri" w:cs="Calibri"/>
          <w:lang w:val="en-US"/>
        </w:rPr>
        <w:t>.</w:t>
      </w:r>
    </w:p>
    <w:p w14:paraId="32BCA013" w14:textId="77777777" w:rsidR="003145CC" w:rsidRDefault="003145CC" w:rsidP="000B5CE0">
      <w:pPr>
        <w:pStyle w:val="Heading2"/>
        <w:rPr>
          <w:lang w:val="en-US"/>
        </w:rPr>
      </w:pPr>
    </w:p>
    <w:p w14:paraId="563B547E" w14:textId="6BBD72F3" w:rsidR="5FD5C091" w:rsidRDefault="5FD5C091" w:rsidP="0E2BF954">
      <w:pPr>
        <w:pStyle w:val="Heading3"/>
        <w:rPr>
          <w:lang w:val="en-US"/>
        </w:rPr>
      </w:pPr>
      <w:bookmarkStart w:id="6" w:name="_Toc187058759"/>
      <w:r w:rsidRPr="0E2BF954">
        <w:rPr>
          <w:lang w:val="en-US"/>
        </w:rPr>
        <w:t>Teachers</w:t>
      </w:r>
      <w:bookmarkEnd w:id="6"/>
    </w:p>
    <w:p w14:paraId="54E70B47" w14:textId="1C53C391" w:rsidR="2ED51CF1" w:rsidRPr="003D0C78" w:rsidRDefault="5DA2FD02" w:rsidP="003D0C78">
      <w:pPr>
        <w:spacing w:line="259" w:lineRule="auto"/>
        <w:rPr>
          <w:rFonts w:ascii="Calibri" w:eastAsia="Calibri" w:hAnsi="Calibri" w:cs="Calibri"/>
          <w:lang w:val="en-US"/>
        </w:rPr>
      </w:pPr>
      <w:r w:rsidRPr="230E441A">
        <w:rPr>
          <w:rFonts w:ascii="Calibri" w:eastAsia="Calibri" w:hAnsi="Calibri" w:cs="Calibri"/>
          <w:lang w:val="en-US"/>
        </w:rPr>
        <w:t>Teachers are the main agents of academic integrity in the classroom</w:t>
      </w:r>
      <w:r w:rsidR="607F7CA8" w:rsidRPr="230E441A">
        <w:rPr>
          <w:rFonts w:ascii="Calibri" w:eastAsia="Calibri" w:hAnsi="Calibri" w:cs="Calibri"/>
          <w:lang w:val="en-US"/>
        </w:rPr>
        <w:t xml:space="preserve">. </w:t>
      </w:r>
      <w:r w:rsidR="23C0E676" w:rsidRPr="230E441A">
        <w:rPr>
          <w:rFonts w:ascii="Calibri" w:eastAsia="Calibri" w:hAnsi="Calibri" w:cs="Calibri"/>
          <w:lang w:val="en-US"/>
        </w:rPr>
        <w:t xml:space="preserve">Teachers should facilitate </w:t>
      </w:r>
      <w:r w:rsidR="687432AE" w:rsidRPr="230E441A">
        <w:rPr>
          <w:rFonts w:ascii="Calibri" w:eastAsia="Calibri" w:hAnsi="Calibri" w:cs="Calibri"/>
          <w:lang w:val="en-US"/>
        </w:rPr>
        <w:t xml:space="preserve">situations for students </w:t>
      </w:r>
      <w:r w:rsidR="23C0E676" w:rsidRPr="230E441A">
        <w:rPr>
          <w:rFonts w:ascii="Calibri" w:eastAsia="Calibri" w:hAnsi="Calibri" w:cs="Calibri"/>
          <w:lang w:val="en-US"/>
        </w:rPr>
        <w:t xml:space="preserve">to learn </w:t>
      </w:r>
      <w:r w:rsidR="5E921B11" w:rsidRPr="230E441A">
        <w:rPr>
          <w:rFonts w:ascii="Calibri" w:eastAsia="Calibri" w:hAnsi="Calibri" w:cs="Calibri"/>
          <w:lang w:val="en-US"/>
        </w:rPr>
        <w:t xml:space="preserve">how to practice academic honesty and avoid misconduct. This includes </w:t>
      </w:r>
      <w:r w:rsidR="4DFA9BEE" w:rsidRPr="230E441A">
        <w:rPr>
          <w:rFonts w:ascii="Calibri" w:eastAsia="Calibri" w:hAnsi="Calibri" w:cs="Calibri"/>
          <w:lang w:val="en-US"/>
        </w:rPr>
        <w:t xml:space="preserve">understanding </w:t>
      </w:r>
      <w:r w:rsidR="5E921B11" w:rsidRPr="230E441A">
        <w:rPr>
          <w:rFonts w:ascii="Calibri" w:eastAsia="Calibri" w:hAnsi="Calibri" w:cs="Calibri"/>
          <w:lang w:val="en-US"/>
        </w:rPr>
        <w:t xml:space="preserve">how to use </w:t>
      </w:r>
      <w:r w:rsidR="7C6F8281" w:rsidRPr="230E441A">
        <w:rPr>
          <w:rFonts w:ascii="Calibri" w:eastAsia="Calibri" w:hAnsi="Calibri" w:cs="Calibri"/>
          <w:lang w:val="en-US"/>
        </w:rPr>
        <w:t>other people's work to support the students' own work</w:t>
      </w:r>
      <w:r w:rsidR="7D18714F" w:rsidRPr="230E441A">
        <w:rPr>
          <w:rFonts w:ascii="Calibri" w:eastAsia="Calibri" w:hAnsi="Calibri" w:cs="Calibri"/>
          <w:lang w:val="en-US"/>
        </w:rPr>
        <w:t xml:space="preserve">, including </w:t>
      </w:r>
      <w:r w:rsidR="0F18F964" w:rsidRPr="230E441A">
        <w:rPr>
          <w:rFonts w:ascii="Calibri" w:eastAsia="Calibri" w:hAnsi="Calibri" w:cs="Calibri"/>
          <w:lang w:val="en-US"/>
        </w:rPr>
        <w:t xml:space="preserve">the responsibility </w:t>
      </w:r>
      <w:r w:rsidR="7D18714F" w:rsidRPr="230E441A">
        <w:rPr>
          <w:rFonts w:ascii="Calibri" w:eastAsia="Calibri" w:hAnsi="Calibri" w:cs="Calibri"/>
          <w:lang w:val="en-US"/>
        </w:rPr>
        <w:t>to teach awareness of misconduct</w:t>
      </w:r>
      <w:r w:rsidR="24945AA0" w:rsidRPr="230E441A">
        <w:rPr>
          <w:rFonts w:ascii="Calibri" w:eastAsia="Calibri" w:hAnsi="Calibri" w:cs="Calibri"/>
          <w:lang w:val="en-US"/>
        </w:rPr>
        <w:t>.</w:t>
      </w:r>
      <w:r w:rsidR="0F18F964" w:rsidRPr="230E441A">
        <w:rPr>
          <w:rFonts w:ascii="Calibri" w:eastAsia="Calibri" w:hAnsi="Calibri" w:cs="Calibri"/>
          <w:lang w:val="en-US"/>
        </w:rPr>
        <w:t xml:space="preserve"> This </w:t>
      </w:r>
      <w:r w:rsidR="167B42F3" w:rsidRPr="230E441A">
        <w:rPr>
          <w:rFonts w:ascii="Calibri" w:eastAsia="Calibri" w:hAnsi="Calibri" w:cs="Calibri"/>
          <w:lang w:val="en-US"/>
        </w:rPr>
        <w:t xml:space="preserve">should be done </w:t>
      </w:r>
      <w:r w:rsidR="0F18F964" w:rsidRPr="230E441A">
        <w:rPr>
          <w:rFonts w:ascii="Calibri" w:eastAsia="Calibri" w:hAnsi="Calibri" w:cs="Calibri"/>
          <w:lang w:val="en-US"/>
        </w:rPr>
        <w:t xml:space="preserve">in subject classes, in TOK and in the EE, course in use of APA in VG1 </w:t>
      </w:r>
    </w:p>
    <w:p w14:paraId="6105448C" w14:textId="77777777" w:rsidR="007B27A7" w:rsidRPr="007B27A7" w:rsidRDefault="007B27A7" w:rsidP="007B27A7">
      <w:pPr>
        <w:pStyle w:val="ListParagraph"/>
        <w:spacing w:line="259" w:lineRule="auto"/>
        <w:rPr>
          <w:rFonts w:ascii="Calibri" w:eastAsia="Calibri" w:hAnsi="Calibri" w:cs="Calibri"/>
          <w:lang w:val="en-US"/>
        </w:rPr>
      </w:pPr>
    </w:p>
    <w:p w14:paraId="25065FAD" w14:textId="08E2119F" w:rsidR="00D76771" w:rsidRDefault="333619BA" w:rsidP="00F139B2">
      <w:pPr>
        <w:pStyle w:val="tei-p28"/>
        <w:spacing w:before="0" w:beforeAutospacing="0" w:after="180" w:afterAutospacing="0"/>
        <w:rPr>
          <w:rFonts w:ascii="Calibri" w:eastAsia="Calibri" w:hAnsi="Calibri" w:cs="Calibri"/>
          <w:lang w:val="en-US"/>
        </w:rPr>
      </w:pPr>
      <w:r w:rsidRPr="007B27A7">
        <w:rPr>
          <w:rFonts w:ascii="Calibri" w:eastAsia="Calibri" w:hAnsi="Calibri" w:cs="Calibri"/>
          <w:lang w:val="en-US"/>
        </w:rPr>
        <w:t xml:space="preserve">Teachers include academic honesty practices in all </w:t>
      </w:r>
      <w:r w:rsidR="07666806" w:rsidRPr="007B27A7">
        <w:rPr>
          <w:rFonts w:ascii="Calibri" w:eastAsia="Calibri" w:hAnsi="Calibri" w:cs="Calibri"/>
          <w:lang w:val="en-US"/>
        </w:rPr>
        <w:t xml:space="preserve">larger </w:t>
      </w:r>
      <w:r w:rsidRPr="007B27A7">
        <w:rPr>
          <w:rFonts w:ascii="Calibri" w:eastAsia="Calibri" w:hAnsi="Calibri" w:cs="Calibri"/>
          <w:lang w:val="en-US"/>
        </w:rPr>
        <w:t>written assignments</w:t>
      </w:r>
      <w:r w:rsidR="1B064F8C" w:rsidRPr="007B27A7">
        <w:rPr>
          <w:rFonts w:ascii="Calibri" w:eastAsia="Calibri" w:hAnsi="Calibri" w:cs="Calibri"/>
          <w:lang w:val="en-US"/>
        </w:rPr>
        <w:t xml:space="preserve"> in </w:t>
      </w:r>
      <w:r w:rsidRPr="007B27A7">
        <w:rPr>
          <w:rFonts w:ascii="Calibri" w:eastAsia="Calibri" w:hAnsi="Calibri" w:cs="Calibri"/>
          <w:lang w:val="en-US"/>
        </w:rPr>
        <w:t>all subjects</w:t>
      </w:r>
      <w:r w:rsidR="13DB5142" w:rsidRPr="007B27A7">
        <w:rPr>
          <w:rFonts w:ascii="Calibri" w:eastAsia="Calibri" w:hAnsi="Calibri" w:cs="Calibri"/>
          <w:lang w:val="en-US"/>
        </w:rPr>
        <w:t>, to support the students learning.</w:t>
      </w:r>
      <w:r w:rsidR="008F3B7C">
        <w:rPr>
          <w:rFonts w:ascii="Calibri" w:eastAsia="Calibri" w:hAnsi="Calibri" w:cs="Calibri"/>
          <w:lang w:val="en-US"/>
        </w:rPr>
        <w:t xml:space="preserve"> </w:t>
      </w:r>
      <w:r w:rsidR="003052D0">
        <w:rPr>
          <w:rFonts w:ascii="Calibri" w:eastAsia="Calibri" w:hAnsi="Calibri" w:cs="Calibri"/>
          <w:lang w:val="en-US"/>
        </w:rPr>
        <w:t>They strive to generate a supportive environment that allows students to learn while developing the required skills and understanding of good academic practice.</w:t>
      </w:r>
    </w:p>
    <w:p w14:paraId="61E1B8D5" w14:textId="2CD42D76" w:rsidR="008C7991" w:rsidRPr="00F139B2" w:rsidRDefault="10CE8681" w:rsidP="429ACBF1">
      <w:pPr>
        <w:pStyle w:val="tei-p28"/>
        <w:spacing w:before="0" w:beforeAutospacing="0" w:after="180" w:afterAutospacing="0"/>
        <w:rPr>
          <w:rFonts w:ascii="Calibri" w:hAnsi="Calibri" w:cs="Calibri"/>
          <w:lang w:val="en-US"/>
        </w:rPr>
      </w:pPr>
      <w:r w:rsidRPr="230E441A">
        <w:rPr>
          <w:rFonts w:ascii="Calibri" w:eastAsia="Calibri" w:hAnsi="Calibri" w:cs="Calibri"/>
          <w:lang w:val="en-US"/>
        </w:rPr>
        <w:t>Teacher</w:t>
      </w:r>
      <w:r w:rsidR="37B04D52" w:rsidRPr="230E441A">
        <w:rPr>
          <w:rFonts w:ascii="Calibri" w:eastAsia="Calibri" w:hAnsi="Calibri" w:cs="Calibri"/>
          <w:lang w:val="en-US"/>
        </w:rPr>
        <w:t xml:space="preserve">s must keep copies of students’ past work for 3 years in case a plagiarism </w:t>
      </w:r>
      <w:r w:rsidR="48DE5E67" w:rsidRPr="230E441A">
        <w:rPr>
          <w:rFonts w:ascii="Calibri" w:eastAsia="Calibri" w:hAnsi="Calibri" w:cs="Calibri"/>
          <w:lang w:val="en-US"/>
        </w:rPr>
        <w:t xml:space="preserve">check </w:t>
      </w:r>
      <w:r w:rsidR="37B04D52" w:rsidRPr="230E441A">
        <w:rPr>
          <w:rFonts w:ascii="Calibri" w:eastAsia="Calibri" w:hAnsi="Calibri" w:cs="Calibri"/>
          <w:lang w:val="en-US"/>
        </w:rPr>
        <w:t>is required.</w:t>
      </w:r>
    </w:p>
    <w:p w14:paraId="5C132CAB" w14:textId="77777777" w:rsidR="00D76771" w:rsidRDefault="00D76771" w:rsidP="003A6D81">
      <w:pPr>
        <w:pStyle w:val="Heading2"/>
        <w:rPr>
          <w:lang w:val="en-US"/>
        </w:rPr>
      </w:pPr>
    </w:p>
    <w:p w14:paraId="66A571C3" w14:textId="77777777" w:rsidR="00D76771" w:rsidRDefault="00D76771" w:rsidP="00D76771">
      <w:pPr>
        <w:pStyle w:val="Heading3"/>
        <w:rPr>
          <w:lang w:val="en-US"/>
        </w:rPr>
      </w:pPr>
      <w:bookmarkStart w:id="7" w:name="_Toc187058760"/>
      <w:r>
        <w:rPr>
          <w:lang w:val="en-US"/>
        </w:rPr>
        <w:t>Librarian/media specialist</w:t>
      </w:r>
      <w:bookmarkEnd w:id="7"/>
    </w:p>
    <w:p w14:paraId="5D002AD2" w14:textId="179A5CC1" w:rsidR="00D76771" w:rsidRPr="003715CC" w:rsidRDefault="003C506D" w:rsidP="00750E97">
      <w:pPr>
        <w:pStyle w:val="tei-p28"/>
        <w:numPr>
          <w:ilvl w:val="0"/>
          <w:numId w:val="10"/>
        </w:numPr>
        <w:spacing w:before="0" w:beforeAutospacing="0" w:after="0" w:afterAutospacing="0"/>
        <w:rPr>
          <w:rFonts w:ascii="Calibri" w:hAnsi="Calibri" w:cs="Calibri"/>
          <w:lang w:val="en-US"/>
        </w:rPr>
      </w:pPr>
      <w:r>
        <w:rPr>
          <w:rFonts w:ascii="Calibri" w:hAnsi="Calibri" w:cs="Calibri"/>
          <w:lang w:val="en-US"/>
        </w:rPr>
        <w:t>A</w:t>
      </w:r>
      <w:r w:rsidR="00D76771" w:rsidRPr="003715CC">
        <w:rPr>
          <w:rFonts w:ascii="Calibri" w:hAnsi="Calibri" w:cs="Calibri"/>
          <w:lang w:val="en-US"/>
        </w:rPr>
        <w:t>ssist students in finding reliable, trustworthy and relevant resources.</w:t>
      </w:r>
    </w:p>
    <w:p w14:paraId="0CB67753" w14:textId="58E53502" w:rsidR="00D76771" w:rsidRPr="003715CC" w:rsidRDefault="003C506D" w:rsidP="429ACBF1">
      <w:pPr>
        <w:pStyle w:val="tei-p28"/>
        <w:numPr>
          <w:ilvl w:val="0"/>
          <w:numId w:val="10"/>
        </w:numPr>
        <w:spacing w:before="0" w:beforeAutospacing="0" w:after="180" w:afterAutospacing="0"/>
        <w:rPr>
          <w:rFonts w:ascii="Calibri" w:hAnsi="Calibri" w:cs="Calibri"/>
          <w:lang w:val="en-US"/>
        </w:rPr>
      </w:pPr>
      <w:r w:rsidRPr="429ACBF1">
        <w:rPr>
          <w:rFonts w:ascii="Calibri" w:hAnsi="Calibri" w:cs="Calibri"/>
          <w:lang w:val="en-US"/>
        </w:rPr>
        <w:t>G</w:t>
      </w:r>
      <w:r w:rsidR="00D76771" w:rsidRPr="429ACBF1">
        <w:rPr>
          <w:rFonts w:ascii="Calibri" w:hAnsi="Calibri" w:cs="Calibri"/>
          <w:lang w:val="en-US"/>
        </w:rPr>
        <w:t xml:space="preserve">ive a course in citing using APA style to all students in the school. This course is revisited during year 1 of </w:t>
      </w:r>
      <w:r w:rsidR="178D1B4A" w:rsidRPr="429ACBF1">
        <w:rPr>
          <w:rFonts w:ascii="Calibri" w:hAnsi="Calibri" w:cs="Calibri"/>
          <w:lang w:val="en-US"/>
        </w:rPr>
        <w:t xml:space="preserve">the </w:t>
      </w:r>
      <w:r w:rsidR="00D76771" w:rsidRPr="429ACBF1">
        <w:rPr>
          <w:rFonts w:ascii="Calibri" w:hAnsi="Calibri" w:cs="Calibri"/>
          <w:lang w:val="en-US"/>
        </w:rPr>
        <w:t>IB Diploma Program.</w:t>
      </w:r>
    </w:p>
    <w:p w14:paraId="2356CCB4" w14:textId="77777777" w:rsidR="00743678" w:rsidRDefault="00743678" w:rsidP="00C96B38">
      <w:pPr>
        <w:pStyle w:val="Heading3"/>
        <w:rPr>
          <w:lang w:val="en-US"/>
        </w:rPr>
      </w:pPr>
    </w:p>
    <w:p w14:paraId="6FDAD653" w14:textId="07FD8152" w:rsidR="00C96B38" w:rsidRDefault="00C96B38" w:rsidP="00C96B38">
      <w:pPr>
        <w:pStyle w:val="Heading3"/>
        <w:rPr>
          <w:lang w:val="en-US"/>
        </w:rPr>
      </w:pPr>
      <w:bookmarkStart w:id="8" w:name="_Toc187058761"/>
      <w:r>
        <w:rPr>
          <w:lang w:val="en-US"/>
        </w:rPr>
        <w:t>Parents/legal guardians</w:t>
      </w:r>
      <w:bookmarkEnd w:id="8"/>
    </w:p>
    <w:p w14:paraId="395D24EA" w14:textId="299CE55D" w:rsidR="00C96B38" w:rsidRPr="00A91EFA" w:rsidRDefault="00C96B38" w:rsidP="00C96B38">
      <w:pPr>
        <w:rPr>
          <w:rFonts w:ascii="Calibri" w:hAnsi="Calibri" w:cs="Calibri"/>
          <w:lang w:val="en-US"/>
        </w:rPr>
      </w:pPr>
      <w:r w:rsidRPr="00A91EFA">
        <w:rPr>
          <w:rFonts w:ascii="Calibri" w:hAnsi="Calibri" w:cs="Calibri"/>
          <w:lang w:val="en-US"/>
        </w:rPr>
        <w:t xml:space="preserve">Parents/legal guardians are an important support for the students and their academic work. </w:t>
      </w:r>
      <w:r w:rsidR="009032BB">
        <w:rPr>
          <w:rFonts w:ascii="Calibri" w:hAnsi="Calibri" w:cs="Calibri"/>
          <w:lang w:val="en-US"/>
        </w:rPr>
        <w:t>Parents/legal guardians are expect</w:t>
      </w:r>
      <w:r w:rsidR="005249D8">
        <w:rPr>
          <w:rFonts w:ascii="Calibri" w:hAnsi="Calibri" w:cs="Calibri"/>
          <w:lang w:val="en-US"/>
        </w:rPr>
        <w:t>ed to support their children</w:t>
      </w:r>
      <w:r w:rsidR="00CB7F14">
        <w:rPr>
          <w:rFonts w:ascii="Calibri" w:hAnsi="Calibri" w:cs="Calibri"/>
          <w:lang w:val="en-US"/>
        </w:rPr>
        <w:t xml:space="preserve">’s understanding by discussing and being role models for academic integrity. </w:t>
      </w:r>
      <w:r w:rsidRPr="00A91EFA">
        <w:rPr>
          <w:rFonts w:ascii="Calibri" w:hAnsi="Calibri" w:cs="Calibri"/>
          <w:lang w:val="en-US"/>
        </w:rPr>
        <w:t>The help may include (but is not limited to):</w:t>
      </w:r>
    </w:p>
    <w:p w14:paraId="455DFB1A" w14:textId="12F80076" w:rsidR="00C96B38" w:rsidRPr="00A91EFA" w:rsidRDefault="00C96B38" w:rsidP="00C96B38">
      <w:pPr>
        <w:pStyle w:val="ListParagraph"/>
        <w:numPr>
          <w:ilvl w:val="0"/>
          <w:numId w:val="9"/>
        </w:numPr>
        <w:rPr>
          <w:rFonts w:ascii="Calibri" w:hAnsi="Calibri" w:cs="Calibri"/>
          <w:lang w:val="en-US"/>
        </w:rPr>
      </w:pPr>
      <w:r w:rsidRPr="00A91EFA">
        <w:rPr>
          <w:rFonts w:ascii="Calibri" w:hAnsi="Calibri" w:cs="Calibri"/>
          <w:lang w:val="en-US"/>
        </w:rPr>
        <w:t>Facilitate a good working environment for the student, help with time management and encourage good work ethics</w:t>
      </w:r>
    </w:p>
    <w:p w14:paraId="4176E2F8" w14:textId="77777777" w:rsidR="00C96B38" w:rsidRPr="00A91EFA" w:rsidRDefault="00C96B38" w:rsidP="00C96B38">
      <w:pPr>
        <w:pStyle w:val="ListParagraph"/>
        <w:numPr>
          <w:ilvl w:val="0"/>
          <w:numId w:val="9"/>
        </w:numPr>
        <w:rPr>
          <w:rFonts w:ascii="Calibri" w:hAnsi="Calibri" w:cs="Calibri"/>
          <w:lang w:val="en-US"/>
        </w:rPr>
      </w:pPr>
      <w:r w:rsidRPr="00A91EFA">
        <w:rPr>
          <w:rFonts w:ascii="Calibri" w:hAnsi="Calibri" w:cs="Calibri"/>
          <w:lang w:val="en-US"/>
        </w:rPr>
        <w:t>Discussions of topics in a general manner</w:t>
      </w:r>
    </w:p>
    <w:p w14:paraId="08EE2BB9" w14:textId="77777777" w:rsidR="00C96B38" w:rsidRPr="00A91EFA" w:rsidRDefault="00C96B38" w:rsidP="00C96B38">
      <w:pPr>
        <w:pStyle w:val="ListParagraph"/>
        <w:numPr>
          <w:ilvl w:val="0"/>
          <w:numId w:val="9"/>
        </w:numPr>
        <w:rPr>
          <w:rFonts w:ascii="Calibri" w:hAnsi="Calibri" w:cs="Calibri"/>
          <w:lang w:val="en-US"/>
        </w:rPr>
      </w:pPr>
      <w:r w:rsidRPr="00A91EFA">
        <w:rPr>
          <w:rFonts w:ascii="Calibri" w:hAnsi="Calibri" w:cs="Calibri"/>
          <w:lang w:val="en-US"/>
        </w:rPr>
        <w:t>Proofreading: spelling mistakes, flow, balanced reflections, sections that appear unclear, organization of the work etc.</w:t>
      </w:r>
    </w:p>
    <w:p w14:paraId="341013B3" w14:textId="77777777" w:rsidR="00C96B38" w:rsidRPr="00A91EFA" w:rsidRDefault="00C96B38" w:rsidP="00C96B38">
      <w:pPr>
        <w:pStyle w:val="ListParagraph"/>
        <w:numPr>
          <w:ilvl w:val="0"/>
          <w:numId w:val="9"/>
        </w:numPr>
        <w:rPr>
          <w:rFonts w:ascii="Calibri" w:hAnsi="Calibri" w:cs="Calibri"/>
          <w:lang w:val="en-US"/>
        </w:rPr>
      </w:pPr>
      <w:r w:rsidRPr="00A91EFA">
        <w:rPr>
          <w:rFonts w:ascii="Calibri" w:hAnsi="Calibri" w:cs="Calibri"/>
          <w:lang w:val="en-US"/>
        </w:rPr>
        <w:t>Help finding reliable and relevant sources</w:t>
      </w:r>
    </w:p>
    <w:p w14:paraId="67D09C68" w14:textId="77777777" w:rsidR="00C96B38" w:rsidRPr="00A91EFA" w:rsidRDefault="00C96B38" w:rsidP="00C96B38">
      <w:pPr>
        <w:rPr>
          <w:rFonts w:ascii="Calibri" w:hAnsi="Calibri" w:cs="Calibri"/>
          <w:lang w:val="en-US"/>
        </w:rPr>
      </w:pPr>
    </w:p>
    <w:p w14:paraId="490D2E94" w14:textId="77777777" w:rsidR="00C96B38" w:rsidRPr="00A91EFA" w:rsidRDefault="00C96B38" w:rsidP="00C96B38">
      <w:pPr>
        <w:rPr>
          <w:rFonts w:ascii="Calibri" w:hAnsi="Calibri" w:cs="Calibri"/>
          <w:lang w:val="en-US"/>
        </w:rPr>
      </w:pPr>
      <w:r w:rsidRPr="00A91EFA">
        <w:rPr>
          <w:rFonts w:ascii="Calibri" w:hAnsi="Calibri" w:cs="Calibri"/>
          <w:lang w:val="en-US"/>
        </w:rPr>
        <w:t>Examples of nonacceptable conduct include (but is not limited to):</w:t>
      </w:r>
    </w:p>
    <w:p w14:paraId="19C0B3B7" w14:textId="77777777" w:rsidR="00C96B38" w:rsidRPr="00A91EFA" w:rsidRDefault="00C96B38" w:rsidP="00C96B38">
      <w:pPr>
        <w:pStyle w:val="ListParagraph"/>
        <w:numPr>
          <w:ilvl w:val="0"/>
          <w:numId w:val="8"/>
        </w:numPr>
        <w:rPr>
          <w:rFonts w:ascii="Calibri" w:hAnsi="Calibri" w:cs="Calibri"/>
          <w:lang w:val="en-US"/>
        </w:rPr>
      </w:pPr>
      <w:r w:rsidRPr="00A91EFA">
        <w:rPr>
          <w:rFonts w:ascii="Calibri" w:hAnsi="Calibri" w:cs="Calibri"/>
          <w:lang w:val="en-US"/>
        </w:rPr>
        <w:t>Actual writing in the name of the student</w:t>
      </w:r>
    </w:p>
    <w:p w14:paraId="10BB460E" w14:textId="77777777" w:rsidR="00C96B38" w:rsidRPr="00A91EFA" w:rsidRDefault="00C96B38" w:rsidP="00C96B38">
      <w:pPr>
        <w:pStyle w:val="ListParagraph"/>
        <w:numPr>
          <w:ilvl w:val="0"/>
          <w:numId w:val="8"/>
        </w:numPr>
        <w:spacing w:line="259" w:lineRule="auto"/>
        <w:rPr>
          <w:rFonts w:ascii="Calibri" w:hAnsi="Calibri" w:cs="Calibri"/>
          <w:lang w:val="en-US"/>
        </w:rPr>
      </w:pPr>
      <w:r w:rsidRPr="00A91EFA">
        <w:rPr>
          <w:rFonts w:ascii="Calibri" w:hAnsi="Calibri" w:cs="Calibri"/>
          <w:lang w:val="en-US"/>
        </w:rPr>
        <w:t>Dictate what the student should write</w:t>
      </w:r>
    </w:p>
    <w:p w14:paraId="7B7B4101" w14:textId="77777777" w:rsidR="00C96B38" w:rsidRPr="00A91EFA" w:rsidRDefault="00C96B38" w:rsidP="00C96B38">
      <w:pPr>
        <w:pStyle w:val="ListParagraph"/>
        <w:numPr>
          <w:ilvl w:val="0"/>
          <w:numId w:val="8"/>
        </w:numPr>
        <w:spacing w:line="259" w:lineRule="auto"/>
        <w:rPr>
          <w:rFonts w:ascii="Calibri" w:hAnsi="Calibri" w:cs="Calibri"/>
          <w:lang w:val="en-US"/>
        </w:rPr>
      </w:pPr>
      <w:r w:rsidRPr="00A91EFA">
        <w:rPr>
          <w:rFonts w:ascii="Calibri" w:hAnsi="Calibri" w:cs="Calibri"/>
          <w:lang w:val="en-US"/>
        </w:rPr>
        <w:t>Buy or in other ways facilitate external help to misconduct</w:t>
      </w:r>
    </w:p>
    <w:p w14:paraId="4279ACDD" w14:textId="77777777" w:rsidR="00C96B38" w:rsidRPr="00A91EFA" w:rsidRDefault="00C96B38" w:rsidP="00C96B38">
      <w:pPr>
        <w:pStyle w:val="ListParagraph"/>
        <w:numPr>
          <w:ilvl w:val="0"/>
          <w:numId w:val="8"/>
        </w:numPr>
        <w:spacing w:line="259" w:lineRule="auto"/>
        <w:rPr>
          <w:rFonts w:ascii="Calibri" w:hAnsi="Calibri" w:cs="Calibri"/>
          <w:lang w:val="en-US"/>
        </w:rPr>
      </w:pPr>
      <w:r w:rsidRPr="00A91EFA">
        <w:rPr>
          <w:rFonts w:ascii="Calibri" w:hAnsi="Calibri" w:cs="Calibri"/>
          <w:lang w:val="en-US"/>
        </w:rPr>
        <w:t>Guiding the student to use non-scientific and/or unreliable sources/information.</w:t>
      </w:r>
    </w:p>
    <w:p w14:paraId="25A8D1DA" w14:textId="6EEF4BC0" w:rsidR="00C96B38" w:rsidRDefault="00C96B38" w:rsidP="00C96B38">
      <w:pPr>
        <w:spacing w:line="259" w:lineRule="auto"/>
        <w:rPr>
          <w:rFonts w:ascii="Calibri" w:hAnsi="Calibri" w:cs="Calibri"/>
          <w:color w:val="FF0000"/>
          <w:lang w:val="en-US"/>
        </w:rPr>
      </w:pPr>
    </w:p>
    <w:p w14:paraId="588767FE" w14:textId="77777777" w:rsidR="00C96B38" w:rsidRDefault="00C96B38" w:rsidP="00C96B38">
      <w:pPr>
        <w:pStyle w:val="Heading3"/>
        <w:rPr>
          <w:lang w:val="en-US"/>
        </w:rPr>
      </w:pPr>
      <w:bookmarkStart w:id="9" w:name="_Toc187058762"/>
      <w:r w:rsidRPr="0E2BF954">
        <w:rPr>
          <w:lang w:val="en-US"/>
        </w:rPr>
        <w:t>IB coordinator</w:t>
      </w:r>
      <w:bookmarkEnd w:id="9"/>
    </w:p>
    <w:p w14:paraId="5DAD6645" w14:textId="323AB6CB" w:rsidR="00C96B38" w:rsidRPr="00AA120F" w:rsidRDefault="00C96B38" w:rsidP="00C96B38">
      <w:pPr>
        <w:pStyle w:val="ListParagraph"/>
        <w:numPr>
          <w:ilvl w:val="0"/>
          <w:numId w:val="4"/>
        </w:numPr>
        <w:rPr>
          <w:rFonts w:ascii="Calibri" w:hAnsi="Calibri" w:cs="Calibri"/>
          <w:lang w:val="en-US"/>
        </w:rPr>
      </w:pPr>
      <w:r w:rsidRPr="0217CCA8">
        <w:rPr>
          <w:rFonts w:ascii="Calibri" w:hAnsi="Calibri" w:cs="Calibri"/>
          <w:lang w:val="en-US"/>
        </w:rPr>
        <w:t>The IB coordinator, with support from all IB personnel, is responsible for formulating, reviewing and updating the academic integrity policy.</w:t>
      </w:r>
      <w:r w:rsidR="004E5048" w:rsidRPr="0217CCA8">
        <w:rPr>
          <w:rFonts w:ascii="Calibri" w:hAnsi="Calibri" w:cs="Calibri"/>
          <w:lang w:val="en-US"/>
        </w:rPr>
        <w:t xml:space="preserve"> </w:t>
      </w:r>
      <w:r w:rsidR="54CBC6EA" w:rsidRPr="0217CCA8">
        <w:rPr>
          <w:rFonts w:ascii="Calibri" w:hAnsi="Calibri" w:cs="Calibri"/>
          <w:lang w:val="en-US"/>
        </w:rPr>
        <w:t>He/she m</w:t>
      </w:r>
      <w:r w:rsidR="004E5048" w:rsidRPr="0217CCA8">
        <w:rPr>
          <w:rFonts w:ascii="Calibri" w:hAnsi="Calibri" w:cs="Calibri"/>
          <w:lang w:val="en-US"/>
        </w:rPr>
        <w:t xml:space="preserve">ust ensure </w:t>
      </w:r>
      <w:r w:rsidR="00363B10" w:rsidRPr="0217CCA8">
        <w:rPr>
          <w:rFonts w:ascii="Calibri" w:hAnsi="Calibri" w:cs="Calibri"/>
          <w:lang w:val="en-US"/>
        </w:rPr>
        <w:t>that teachers, students and parents/legal guardians have a copy of, read and understand</w:t>
      </w:r>
      <w:r w:rsidR="00835B37" w:rsidRPr="0217CCA8">
        <w:rPr>
          <w:rFonts w:ascii="Calibri" w:hAnsi="Calibri" w:cs="Calibri"/>
          <w:lang w:val="en-US"/>
        </w:rPr>
        <w:t xml:space="preserve"> the school’s academic integrity policy.</w:t>
      </w:r>
    </w:p>
    <w:p w14:paraId="032D04F5" w14:textId="39E97A01" w:rsidR="78CA9D97" w:rsidRDefault="78CA9D97" w:rsidP="0217CCA8">
      <w:pPr>
        <w:pStyle w:val="ListParagraph"/>
        <w:numPr>
          <w:ilvl w:val="0"/>
          <w:numId w:val="4"/>
        </w:numPr>
        <w:rPr>
          <w:rFonts w:ascii="Calibri" w:hAnsi="Calibri" w:cs="Calibri"/>
          <w:lang w:val="en-US"/>
        </w:rPr>
      </w:pPr>
      <w:r w:rsidRPr="0217CCA8">
        <w:rPr>
          <w:rFonts w:ascii="Calibri" w:hAnsi="Calibri" w:cs="Calibri"/>
          <w:lang w:val="en-US"/>
        </w:rPr>
        <w:t>The IB coordinator ensures compliance with secure storage of confidential IB material policy and the conduct of IB examinations.</w:t>
      </w:r>
    </w:p>
    <w:p w14:paraId="60394D97" w14:textId="5DB73BBA" w:rsidR="00C96B38" w:rsidRPr="00AA120F" w:rsidRDefault="78CA9D97" w:rsidP="00C96B38">
      <w:pPr>
        <w:pStyle w:val="ListParagraph"/>
        <w:numPr>
          <w:ilvl w:val="0"/>
          <w:numId w:val="4"/>
        </w:numPr>
        <w:rPr>
          <w:rFonts w:ascii="Calibri" w:hAnsi="Calibri" w:cs="Calibri"/>
          <w:lang w:val="en-US"/>
        </w:rPr>
      </w:pPr>
      <w:r w:rsidRPr="0217CCA8">
        <w:rPr>
          <w:rFonts w:ascii="Calibri" w:hAnsi="Calibri" w:cs="Calibri"/>
          <w:lang w:val="en-US"/>
        </w:rPr>
        <w:t xml:space="preserve">The </w:t>
      </w:r>
      <w:r w:rsidR="00C96B38" w:rsidRPr="0217CCA8">
        <w:rPr>
          <w:rFonts w:ascii="Calibri" w:hAnsi="Calibri" w:cs="Calibri"/>
          <w:lang w:val="en-US"/>
        </w:rPr>
        <w:t>IB coordinator, head of school and county municipality are responsible for making decisions on cases of student/teacher misconduct/maladministration.</w:t>
      </w:r>
    </w:p>
    <w:p w14:paraId="74049BD3" w14:textId="1162829C" w:rsidR="00C96B38" w:rsidRDefault="00C96B38" w:rsidP="003A6D81">
      <w:pPr>
        <w:pStyle w:val="Heading2"/>
        <w:rPr>
          <w:lang w:val="en-US"/>
        </w:rPr>
      </w:pPr>
    </w:p>
    <w:p w14:paraId="45F37B1B" w14:textId="77777777" w:rsidR="00930CD3" w:rsidRPr="00930CD3" w:rsidRDefault="00930CD3" w:rsidP="00930CD3">
      <w:pPr>
        <w:rPr>
          <w:lang w:val="en-US"/>
        </w:rPr>
      </w:pPr>
    </w:p>
    <w:p w14:paraId="2B9EBA52" w14:textId="77777777" w:rsidR="00930CD3" w:rsidRPr="00976D3B" w:rsidRDefault="00930CD3" w:rsidP="00930CD3">
      <w:pPr>
        <w:pStyle w:val="Heading2"/>
        <w:rPr>
          <w:sz w:val="24"/>
          <w:szCs w:val="24"/>
          <w:lang w:val="en-US"/>
        </w:rPr>
      </w:pPr>
      <w:bookmarkStart w:id="10" w:name="_Toc187058763"/>
      <w:r>
        <w:rPr>
          <w:lang w:val="en-US"/>
        </w:rPr>
        <w:t>School maladministration</w:t>
      </w:r>
      <w:bookmarkEnd w:id="10"/>
    </w:p>
    <w:p w14:paraId="7D7E7741" w14:textId="01DD958A" w:rsidR="00FE0434" w:rsidRDefault="00F6712C" w:rsidP="00F6712C">
      <w:pPr>
        <w:rPr>
          <w:rFonts w:ascii="Calibri" w:hAnsi="Calibri" w:cs="Calibri"/>
          <w:lang w:val="en-US"/>
        </w:rPr>
      </w:pPr>
      <w:r w:rsidRPr="00F6712C">
        <w:rPr>
          <w:rFonts w:ascii="Calibri" w:hAnsi="Calibri" w:cs="Calibri"/>
          <w:lang w:val="en-US"/>
        </w:rPr>
        <w:t xml:space="preserve">Examples of school </w:t>
      </w:r>
      <w:r w:rsidR="00FE0434">
        <w:rPr>
          <w:rFonts w:ascii="Calibri" w:hAnsi="Calibri" w:cs="Calibri"/>
          <w:lang w:val="en-US"/>
        </w:rPr>
        <w:t xml:space="preserve">maladministration </w:t>
      </w:r>
      <w:r w:rsidR="007A4471">
        <w:rPr>
          <w:rFonts w:ascii="Calibri" w:hAnsi="Calibri" w:cs="Calibri"/>
          <w:lang w:val="en-US"/>
        </w:rPr>
        <w:t>can include:</w:t>
      </w:r>
    </w:p>
    <w:p w14:paraId="256B97EA" w14:textId="14D4A535" w:rsidR="007A4471" w:rsidRDefault="007A4471" w:rsidP="0080227D">
      <w:pPr>
        <w:pStyle w:val="ListParagraph"/>
        <w:numPr>
          <w:ilvl w:val="0"/>
          <w:numId w:val="4"/>
        </w:numPr>
        <w:rPr>
          <w:rFonts w:ascii="Calibri" w:hAnsi="Calibri" w:cs="Calibri"/>
          <w:lang w:val="en-US"/>
        </w:rPr>
      </w:pPr>
      <w:r w:rsidRPr="0080227D">
        <w:rPr>
          <w:rFonts w:ascii="Calibri" w:hAnsi="Calibri" w:cs="Calibri"/>
          <w:lang w:val="en-US"/>
        </w:rPr>
        <w:t>When a subject teacher provides excess</w:t>
      </w:r>
      <w:r w:rsidR="0080227D">
        <w:rPr>
          <w:rFonts w:ascii="Calibri" w:hAnsi="Calibri" w:cs="Calibri"/>
          <w:lang w:val="en-US"/>
        </w:rPr>
        <w:t>ive assistance. The subject guides</w:t>
      </w:r>
      <w:r w:rsidR="00471527">
        <w:rPr>
          <w:rFonts w:ascii="Calibri" w:hAnsi="Calibri" w:cs="Calibri"/>
          <w:lang w:val="en-US"/>
        </w:rPr>
        <w:t xml:space="preserve"> provide clear inform</w:t>
      </w:r>
      <w:r w:rsidR="00463A63">
        <w:rPr>
          <w:rFonts w:ascii="Calibri" w:hAnsi="Calibri" w:cs="Calibri"/>
          <w:lang w:val="en-US"/>
        </w:rPr>
        <w:t xml:space="preserve">ation about what is or is not </w:t>
      </w:r>
      <w:r w:rsidR="0094186B">
        <w:rPr>
          <w:rFonts w:ascii="Calibri" w:hAnsi="Calibri" w:cs="Calibri"/>
          <w:lang w:val="en-US"/>
        </w:rPr>
        <w:t>considered acceptable.</w:t>
      </w:r>
    </w:p>
    <w:p w14:paraId="761774FB" w14:textId="52E7AE60" w:rsidR="0094186B" w:rsidRDefault="0094186B" w:rsidP="0080227D">
      <w:pPr>
        <w:pStyle w:val="ListParagraph"/>
        <w:numPr>
          <w:ilvl w:val="0"/>
          <w:numId w:val="4"/>
        </w:numPr>
        <w:rPr>
          <w:rFonts w:ascii="Calibri" w:hAnsi="Calibri" w:cs="Calibri"/>
          <w:lang w:val="en-US"/>
        </w:rPr>
      </w:pPr>
      <w:r>
        <w:rPr>
          <w:rFonts w:ascii="Calibri" w:hAnsi="Calibri" w:cs="Calibri"/>
          <w:lang w:val="en-US"/>
        </w:rPr>
        <w:t>Under examinations, e.g. additional time granted</w:t>
      </w:r>
      <w:r w:rsidR="00F8798A">
        <w:rPr>
          <w:rFonts w:ascii="Calibri" w:hAnsi="Calibri" w:cs="Calibri"/>
          <w:lang w:val="en-US"/>
        </w:rPr>
        <w:t xml:space="preserve"> without authorization from the IB, </w:t>
      </w:r>
      <w:r w:rsidR="00D95238">
        <w:rPr>
          <w:rFonts w:ascii="Calibri" w:hAnsi="Calibri" w:cs="Calibri"/>
          <w:lang w:val="en-US"/>
        </w:rPr>
        <w:t>an insufficient number of invigilators</w:t>
      </w:r>
      <w:r w:rsidR="00137717">
        <w:rPr>
          <w:rFonts w:ascii="Calibri" w:hAnsi="Calibri" w:cs="Calibri"/>
          <w:lang w:val="en-US"/>
        </w:rPr>
        <w:t xml:space="preserve">, failing to monitor student bathroom visits, </w:t>
      </w:r>
      <w:r w:rsidR="00B36DEE">
        <w:rPr>
          <w:rFonts w:ascii="Calibri" w:hAnsi="Calibri" w:cs="Calibri"/>
          <w:lang w:val="en-US"/>
        </w:rPr>
        <w:t>allowing teacher responsible for the subject bein</w:t>
      </w:r>
      <w:r w:rsidR="00EF1061">
        <w:rPr>
          <w:rFonts w:ascii="Calibri" w:hAnsi="Calibri" w:cs="Calibri"/>
          <w:lang w:val="en-US"/>
        </w:rPr>
        <w:t>g examined to enter the examination hall and assist students.</w:t>
      </w:r>
    </w:p>
    <w:p w14:paraId="3216B19E" w14:textId="08B4D109" w:rsidR="00761419" w:rsidRPr="0080227D" w:rsidRDefault="00761419" w:rsidP="0080227D">
      <w:pPr>
        <w:pStyle w:val="ListParagraph"/>
        <w:numPr>
          <w:ilvl w:val="0"/>
          <w:numId w:val="4"/>
        </w:numPr>
        <w:rPr>
          <w:rFonts w:ascii="Calibri" w:hAnsi="Calibri" w:cs="Calibri"/>
          <w:lang w:val="en-US"/>
        </w:rPr>
      </w:pPr>
      <w:r>
        <w:rPr>
          <w:rFonts w:ascii="Calibri" w:hAnsi="Calibri" w:cs="Calibri"/>
          <w:lang w:val="en-US"/>
        </w:rPr>
        <w:t>Not securely stored examination material</w:t>
      </w:r>
      <w:r w:rsidR="0000116C">
        <w:rPr>
          <w:rFonts w:ascii="Calibri" w:hAnsi="Calibri" w:cs="Calibri"/>
          <w:lang w:val="en-US"/>
        </w:rPr>
        <w:t>.</w:t>
      </w:r>
    </w:p>
    <w:p w14:paraId="13FB10F8" w14:textId="77777777" w:rsidR="00F6712C" w:rsidRDefault="00F6712C" w:rsidP="00F6712C">
      <w:pPr>
        <w:rPr>
          <w:lang w:val="en-US"/>
        </w:rPr>
      </w:pPr>
    </w:p>
    <w:p w14:paraId="280961C1" w14:textId="77777777" w:rsidR="00D8161A" w:rsidRDefault="00D8161A" w:rsidP="00F6712C">
      <w:pPr>
        <w:rPr>
          <w:lang w:val="en-US"/>
        </w:rPr>
      </w:pPr>
    </w:p>
    <w:p w14:paraId="1D099F04" w14:textId="77777777" w:rsidR="00263DCD" w:rsidRPr="00976D3B" w:rsidRDefault="00263DCD" w:rsidP="00263DCD">
      <w:pPr>
        <w:pStyle w:val="Heading2"/>
        <w:rPr>
          <w:lang w:val="en-US"/>
        </w:rPr>
      </w:pPr>
      <w:bookmarkStart w:id="11" w:name="_Toc187058764"/>
      <w:r w:rsidRPr="00976D3B">
        <w:rPr>
          <w:lang w:val="en-US"/>
        </w:rPr>
        <w:t>Student academic misconduct</w:t>
      </w:r>
      <w:bookmarkEnd w:id="11"/>
    </w:p>
    <w:p w14:paraId="15261819" w14:textId="77777777" w:rsidR="00263DCD" w:rsidRDefault="00263DCD" w:rsidP="00263DCD">
      <w:pPr>
        <w:rPr>
          <w:rFonts w:ascii="Calibri" w:hAnsi="Calibri" w:cs="Calibri"/>
          <w:lang w:val="en-US"/>
        </w:rPr>
      </w:pPr>
      <w:r w:rsidRPr="0E2BF954">
        <w:rPr>
          <w:rFonts w:ascii="Calibri" w:hAnsi="Calibri" w:cs="Calibri"/>
          <w:lang w:val="en-US"/>
        </w:rPr>
        <w:t>Student academic misconduct includes (but is not limited to):</w:t>
      </w:r>
    </w:p>
    <w:p w14:paraId="71774109" w14:textId="77777777" w:rsidR="00263DCD" w:rsidRPr="00C10983" w:rsidRDefault="00263DCD" w:rsidP="00263DCD">
      <w:pPr>
        <w:pStyle w:val="ListParagraph"/>
        <w:numPr>
          <w:ilvl w:val="0"/>
          <w:numId w:val="7"/>
        </w:numPr>
        <w:rPr>
          <w:rFonts w:ascii="Calibri" w:hAnsi="Calibri" w:cs="Calibri"/>
          <w:lang w:val="en-US"/>
        </w:rPr>
      </w:pPr>
      <w:r w:rsidRPr="00C10983">
        <w:rPr>
          <w:rFonts w:ascii="Calibri" w:hAnsi="Calibri" w:cs="Calibri"/>
          <w:lang w:val="en-US"/>
        </w:rPr>
        <w:t>Using other people’s work without citing.</w:t>
      </w:r>
    </w:p>
    <w:p w14:paraId="0706DAD4" w14:textId="50F5AA6C" w:rsidR="00263DCD" w:rsidRPr="00C10983" w:rsidRDefault="00263DCD" w:rsidP="00263DCD">
      <w:pPr>
        <w:pStyle w:val="ListParagraph"/>
        <w:numPr>
          <w:ilvl w:val="0"/>
          <w:numId w:val="7"/>
        </w:numPr>
        <w:rPr>
          <w:rFonts w:ascii="Calibri" w:hAnsi="Calibri" w:cs="Calibri"/>
          <w:lang w:val="en-US"/>
        </w:rPr>
      </w:pPr>
      <w:r w:rsidRPr="00C10983">
        <w:rPr>
          <w:rFonts w:ascii="Calibri" w:hAnsi="Calibri" w:cs="Calibri"/>
          <w:lang w:val="en-US"/>
        </w:rPr>
        <w:t>Let others write their work</w:t>
      </w:r>
      <w:r w:rsidR="005F5686" w:rsidRPr="00C10983">
        <w:rPr>
          <w:rFonts w:ascii="Calibri" w:hAnsi="Calibri" w:cs="Calibri"/>
          <w:lang w:val="en-US"/>
        </w:rPr>
        <w:t xml:space="preserve"> or parts of their work</w:t>
      </w:r>
      <w:r w:rsidRPr="00C10983">
        <w:rPr>
          <w:rFonts w:ascii="Calibri" w:hAnsi="Calibri" w:cs="Calibri"/>
          <w:lang w:val="en-US"/>
        </w:rPr>
        <w:t>, including AI tools.</w:t>
      </w:r>
    </w:p>
    <w:p w14:paraId="2D05A15A" w14:textId="77777777" w:rsidR="00263DCD" w:rsidRPr="00C10983" w:rsidRDefault="00263DCD" w:rsidP="00263DCD">
      <w:pPr>
        <w:pStyle w:val="ListParagraph"/>
        <w:numPr>
          <w:ilvl w:val="0"/>
          <w:numId w:val="7"/>
        </w:numPr>
        <w:rPr>
          <w:rFonts w:ascii="Calibri" w:hAnsi="Calibri" w:cs="Calibri"/>
          <w:lang w:val="en-US"/>
        </w:rPr>
      </w:pPr>
      <w:r w:rsidRPr="00C10983">
        <w:rPr>
          <w:rFonts w:ascii="Calibri" w:hAnsi="Calibri" w:cs="Calibri"/>
          <w:lang w:val="en-US"/>
        </w:rPr>
        <w:t>Copy-paste larger uncited sections.</w:t>
      </w:r>
    </w:p>
    <w:p w14:paraId="4C0BC539" w14:textId="77777777" w:rsidR="00263DCD" w:rsidRPr="00C10983" w:rsidRDefault="00263DCD" w:rsidP="00263DCD">
      <w:pPr>
        <w:pStyle w:val="ListParagraph"/>
        <w:numPr>
          <w:ilvl w:val="0"/>
          <w:numId w:val="7"/>
        </w:numPr>
        <w:rPr>
          <w:rFonts w:ascii="Calibri" w:hAnsi="Calibri" w:cs="Calibri"/>
          <w:lang w:val="en-US"/>
        </w:rPr>
      </w:pPr>
      <w:r w:rsidRPr="00C10983">
        <w:rPr>
          <w:rFonts w:ascii="Calibri" w:hAnsi="Calibri" w:cs="Calibri"/>
          <w:lang w:val="en-US"/>
        </w:rPr>
        <w:t>Use other people’s work/data as their own.</w:t>
      </w:r>
    </w:p>
    <w:p w14:paraId="7A99F924" w14:textId="5956B4C2" w:rsidR="00263DCD" w:rsidRDefault="00263DCD" w:rsidP="00263DCD">
      <w:pPr>
        <w:pStyle w:val="ListParagraph"/>
        <w:numPr>
          <w:ilvl w:val="0"/>
          <w:numId w:val="7"/>
        </w:numPr>
        <w:rPr>
          <w:rFonts w:ascii="Calibri" w:hAnsi="Calibri" w:cs="Calibri"/>
          <w:lang w:val="en-US"/>
        </w:rPr>
      </w:pPr>
      <w:r w:rsidRPr="429ACBF1">
        <w:rPr>
          <w:rFonts w:ascii="Calibri" w:hAnsi="Calibri" w:cs="Calibri"/>
          <w:lang w:val="en-US"/>
        </w:rPr>
        <w:t>Submit complete or parts of previous</w:t>
      </w:r>
      <w:r w:rsidR="07F179FC" w:rsidRPr="429ACBF1">
        <w:rPr>
          <w:rFonts w:ascii="Calibri" w:hAnsi="Calibri" w:cs="Calibri"/>
          <w:lang w:val="en-US"/>
        </w:rPr>
        <w:t>ly</w:t>
      </w:r>
      <w:r w:rsidRPr="429ACBF1">
        <w:rPr>
          <w:rFonts w:ascii="Calibri" w:hAnsi="Calibri" w:cs="Calibri"/>
          <w:lang w:val="en-US"/>
        </w:rPr>
        <w:t xml:space="preserve"> submitted work</w:t>
      </w:r>
      <w:r w:rsidR="00C10983" w:rsidRPr="429ACBF1">
        <w:rPr>
          <w:rFonts w:ascii="Calibri" w:hAnsi="Calibri" w:cs="Calibri"/>
          <w:lang w:val="en-US"/>
        </w:rPr>
        <w:t>.</w:t>
      </w:r>
    </w:p>
    <w:p w14:paraId="36CFC1CE" w14:textId="033C288B" w:rsidR="007641C1" w:rsidRPr="007641C1" w:rsidRDefault="00F971A3" w:rsidP="007641C1">
      <w:pPr>
        <w:pStyle w:val="ListParagraph"/>
        <w:numPr>
          <w:ilvl w:val="0"/>
          <w:numId w:val="7"/>
        </w:numPr>
        <w:rPr>
          <w:rFonts w:ascii="Calibri" w:hAnsi="Calibri" w:cs="Calibri"/>
          <w:lang w:val="en-US"/>
        </w:rPr>
      </w:pPr>
      <w:r>
        <w:rPr>
          <w:rFonts w:ascii="Calibri" w:hAnsi="Calibri" w:cs="Calibri"/>
          <w:lang w:val="en-US"/>
        </w:rPr>
        <w:t>Disruptive behaviour during examinations</w:t>
      </w:r>
      <w:r w:rsidR="00D56160">
        <w:rPr>
          <w:rFonts w:ascii="Calibri" w:hAnsi="Calibri" w:cs="Calibri"/>
          <w:lang w:val="en-US"/>
        </w:rPr>
        <w:t xml:space="preserve">, or not following the </w:t>
      </w:r>
      <w:r w:rsidR="00B57C9B">
        <w:rPr>
          <w:rFonts w:ascii="Calibri" w:hAnsi="Calibri" w:cs="Calibri"/>
          <w:lang w:val="en-US"/>
        </w:rPr>
        <w:t>conduct of the examination</w:t>
      </w:r>
      <w:r w:rsidR="008A6774">
        <w:rPr>
          <w:rFonts w:ascii="Calibri" w:hAnsi="Calibri" w:cs="Calibri"/>
          <w:lang w:val="en-US"/>
        </w:rPr>
        <w:t>s or assisting other students.</w:t>
      </w:r>
    </w:p>
    <w:p w14:paraId="7FF7C752" w14:textId="77777777" w:rsidR="00263DCD" w:rsidRDefault="00263DCD" w:rsidP="00263DCD">
      <w:pPr>
        <w:rPr>
          <w:rFonts w:ascii="Calibri" w:hAnsi="Calibri" w:cs="Calibri"/>
          <w:color w:val="FF0000"/>
          <w:lang w:val="en-US"/>
        </w:rPr>
      </w:pPr>
    </w:p>
    <w:p w14:paraId="5FA68E8C" w14:textId="6B582A87" w:rsidR="00263DCD" w:rsidRPr="00A71CE5" w:rsidRDefault="00263DCD" w:rsidP="00263DCD">
      <w:pPr>
        <w:rPr>
          <w:rFonts w:ascii="Calibri" w:hAnsi="Calibri" w:cs="Calibri"/>
          <w:lang w:val="en-US"/>
        </w:rPr>
      </w:pPr>
      <w:r w:rsidRPr="00A71CE5">
        <w:rPr>
          <w:rFonts w:ascii="Calibri" w:hAnsi="Calibri" w:cs="Calibri"/>
          <w:lang w:val="en-US"/>
        </w:rPr>
        <w:t>Difference between collaboration and collusion</w:t>
      </w:r>
      <w:r w:rsidR="007C6304">
        <w:rPr>
          <w:rFonts w:ascii="Calibri" w:hAnsi="Calibri" w:cs="Calibri"/>
          <w:lang w:val="en-US"/>
        </w:rPr>
        <w:t xml:space="preserve"> on coursework</w:t>
      </w:r>
      <w:r w:rsidRPr="00A71CE5">
        <w:rPr>
          <w:rFonts w:ascii="Calibri" w:hAnsi="Calibri" w:cs="Calibri"/>
          <w:lang w:val="en-US"/>
        </w:rPr>
        <w:t>:</w:t>
      </w:r>
    </w:p>
    <w:p w14:paraId="13B77125" w14:textId="77777777" w:rsidR="00263DCD" w:rsidRPr="00A71CE5" w:rsidRDefault="00263DCD" w:rsidP="00263DCD">
      <w:pPr>
        <w:pStyle w:val="ListParagraph"/>
        <w:numPr>
          <w:ilvl w:val="0"/>
          <w:numId w:val="6"/>
        </w:numPr>
        <w:rPr>
          <w:rFonts w:ascii="Calibri" w:hAnsi="Calibri" w:cs="Calibri"/>
          <w:lang w:val="en-US"/>
        </w:rPr>
      </w:pPr>
      <w:r w:rsidRPr="00A71CE5">
        <w:rPr>
          <w:rFonts w:ascii="Calibri" w:hAnsi="Calibri" w:cs="Calibri"/>
          <w:lang w:val="en-US"/>
        </w:rPr>
        <w:t>Students may discuss sections, topics, terms etc.</w:t>
      </w:r>
    </w:p>
    <w:p w14:paraId="7F7C5B93" w14:textId="424FA855" w:rsidR="00263DCD" w:rsidRPr="00A71CE5" w:rsidRDefault="00263DCD" w:rsidP="00263DCD">
      <w:pPr>
        <w:pStyle w:val="ListParagraph"/>
        <w:numPr>
          <w:ilvl w:val="0"/>
          <w:numId w:val="6"/>
        </w:numPr>
        <w:rPr>
          <w:rFonts w:ascii="Calibri" w:hAnsi="Calibri" w:cs="Calibri"/>
          <w:lang w:val="en-US"/>
        </w:rPr>
      </w:pPr>
      <w:r w:rsidRPr="00A71CE5">
        <w:rPr>
          <w:rFonts w:ascii="Calibri" w:hAnsi="Calibri" w:cs="Calibri"/>
          <w:lang w:val="en-US"/>
        </w:rPr>
        <w:t>Students may conduct peer re</w:t>
      </w:r>
      <w:r w:rsidR="00D86183" w:rsidRPr="00A71CE5">
        <w:rPr>
          <w:rFonts w:ascii="Calibri" w:hAnsi="Calibri" w:cs="Calibri"/>
          <w:lang w:val="en-US"/>
        </w:rPr>
        <w:t>viewing</w:t>
      </w:r>
      <w:r w:rsidR="00A71CE5" w:rsidRPr="00A71CE5">
        <w:rPr>
          <w:rFonts w:ascii="Calibri" w:hAnsi="Calibri" w:cs="Calibri"/>
          <w:lang w:val="en-US"/>
        </w:rPr>
        <w:t>.</w:t>
      </w:r>
    </w:p>
    <w:p w14:paraId="60D20D03" w14:textId="77777777" w:rsidR="00263DCD" w:rsidRPr="00A71CE5" w:rsidRDefault="00263DCD" w:rsidP="00263DCD">
      <w:pPr>
        <w:pStyle w:val="ListParagraph"/>
        <w:numPr>
          <w:ilvl w:val="0"/>
          <w:numId w:val="6"/>
        </w:numPr>
        <w:rPr>
          <w:rFonts w:ascii="Calibri" w:hAnsi="Calibri" w:cs="Calibri"/>
          <w:lang w:val="en-US"/>
        </w:rPr>
      </w:pPr>
      <w:r w:rsidRPr="00A71CE5">
        <w:rPr>
          <w:rFonts w:ascii="Calibri" w:hAnsi="Calibri" w:cs="Calibri"/>
          <w:lang w:val="en-US"/>
        </w:rPr>
        <w:t>Students cannot write, dictate, copy etc. whole or sections of other students' work.</w:t>
      </w:r>
    </w:p>
    <w:p w14:paraId="754A1A9B" w14:textId="04F99C06" w:rsidR="00263DCD" w:rsidRPr="00A71CE5" w:rsidRDefault="00263DCD" w:rsidP="00263DCD">
      <w:pPr>
        <w:pStyle w:val="ListParagraph"/>
        <w:numPr>
          <w:ilvl w:val="0"/>
          <w:numId w:val="6"/>
        </w:numPr>
        <w:rPr>
          <w:rFonts w:ascii="Calibri" w:hAnsi="Calibri" w:cs="Calibri"/>
          <w:lang w:val="en-US"/>
        </w:rPr>
      </w:pPr>
      <w:r w:rsidRPr="00A71CE5">
        <w:rPr>
          <w:rFonts w:ascii="Calibri" w:hAnsi="Calibri" w:cs="Calibri"/>
          <w:lang w:val="en-US"/>
        </w:rPr>
        <w:t>Students cannot generate data on behalf of other students</w:t>
      </w:r>
      <w:r w:rsidR="00A71CE5" w:rsidRPr="00A71CE5">
        <w:rPr>
          <w:rFonts w:ascii="Calibri" w:hAnsi="Calibri" w:cs="Calibri"/>
          <w:lang w:val="en-US"/>
        </w:rPr>
        <w:t>.</w:t>
      </w:r>
    </w:p>
    <w:p w14:paraId="36EBA971" w14:textId="77777777" w:rsidR="00263DCD" w:rsidRDefault="00263DCD" w:rsidP="00263DCD">
      <w:pPr>
        <w:pStyle w:val="ListParagraph"/>
        <w:ind w:left="0"/>
        <w:rPr>
          <w:rFonts w:ascii="Calibri" w:hAnsi="Calibri" w:cs="Calibri"/>
          <w:color w:val="FF0000"/>
          <w:lang w:val="en-US"/>
        </w:rPr>
      </w:pPr>
    </w:p>
    <w:p w14:paraId="09D01491" w14:textId="77777777" w:rsidR="00263DCD" w:rsidRPr="00A71CE5" w:rsidRDefault="00263DCD" w:rsidP="00263DCD">
      <w:pPr>
        <w:pStyle w:val="ListParagraph"/>
        <w:ind w:left="0"/>
        <w:rPr>
          <w:rFonts w:ascii="Calibri" w:hAnsi="Calibri" w:cs="Calibri"/>
          <w:lang w:val="en-US"/>
        </w:rPr>
      </w:pPr>
      <w:r w:rsidRPr="00A71CE5">
        <w:rPr>
          <w:rFonts w:ascii="Calibri" w:hAnsi="Calibri" w:cs="Calibri"/>
          <w:lang w:val="en-US"/>
        </w:rPr>
        <w:t>Examples of good and poor referencing are included in the APA course given by the librarians.</w:t>
      </w:r>
    </w:p>
    <w:p w14:paraId="0EB1C137" w14:textId="77777777" w:rsidR="00263DCD" w:rsidRDefault="00263DCD" w:rsidP="00263DCD">
      <w:pPr>
        <w:pStyle w:val="ListParagraph"/>
        <w:ind w:left="0"/>
        <w:rPr>
          <w:rFonts w:ascii="Calibri" w:hAnsi="Calibri" w:cs="Calibri"/>
          <w:color w:val="FF0000"/>
          <w:lang w:val="en-US"/>
        </w:rPr>
      </w:pPr>
    </w:p>
    <w:p w14:paraId="1B20470A" w14:textId="77777777" w:rsidR="00D8161A" w:rsidRPr="00F6712C" w:rsidRDefault="00D8161A" w:rsidP="00F6712C">
      <w:pPr>
        <w:rPr>
          <w:lang w:val="en-US"/>
        </w:rPr>
      </w:pPr>
    </w:p>
    <w:p w14:paraId="500D5099" w14:textId="53D21863" w:rsidR="0E2BF954" w:rsidRDefault="0E2BF954" w:rsidP="0E2BF954">
      <w:pPr>
        <w:rPr>
          <w:rFonts w:ascii="Calibri" w:hAnsi="Calibri" w:cs="Calibri"/>
          <w:lang w:val="en-US"/>
        </w:rPr>
      </w:pPr>
    </w:p>
    <w:p w14:paraId="605A7CBD" w14:textId="267D1307" w:rsidR="00EC0B89" w:rsidRDefault="7DEAB81B" w:rsidP="0E2BF954">
      <w:pPr>
        <w:pStyle w:val="Heading2"/>
        <w:spacing w:line="259" w:lineRule="auto"/>
        <w:rPr>
          <w:lang w:val="en-US"/>
        </w:rPr>
      </w:pPr>
      <w:bookmarkStart w:id="12" w:name="_Toc187058765"/>
      <w:r w:rsidRPr="0E2BF954">
        <w:rPr>
          <w:lang w:val="en-US"/>
        </w:rPr>
        <w:t>P</w:t>
      </w:r>
      <w:r w:rsidR="498D0E44" w:rsidRPr="0E2BF954">
        <w:rPr>
          <w:lang w:val="en-US"/>
        </w:rPr>
        <w:t>rocedures for reporting, recording and monitoring academic integrity issues</w:t>
      </w:r>
      <w:bookmarkEnd w:id="12"/>
    </w:p>
    <w:p w14:paraId="4DAC887C" w14:textId="2B8525B1" w:rsidR="00951167" w:rsidRDefault="00951167" w:rsidP="00951167">
      <w:pPr>
        <w:rPr>
          <w:rFonts w:ascii="Calibri" w:hAnsi="Calibri" w:cs="Calibri"/>
          <w:lang w:val="en-US"/>
        </w:rPr>
      </w:pPr>
      <w:r>
        <w:rPr>
          <w:rFonts w:ascii="Calibri" w:hAnsi="Calibri" w:cs="Calibri"/>
          <w:lang w:val="en-US"/>
        </w:rPr>
        <w:t>The main principle of a fair investigation is transparency.</w:t>
      </w:r>
      <w:r w:rsidR="00CD5383">
        <w:rPr>
          <w:rFonts w:ascii="Calibri" w:hAnsi="Calibri" w:cs="Calibri"/>
          <w:lang w:val="en-US"/>
        </w:rPr>
        <w:t xml:space="preserve"> </w:t>
      </w:r>
      <w:r w:rsidR="00CC7009">
        <w:rPr>
          <w:rFonts w:ascii="Calibri" w:hAnsi="Calibri" w:cs="Calibri"/>
          <w:lang w:val="en-US"/>
        </w:rPr>
        <w:t>The investigation is conducted by the school administrators</w:t>
      </w:r>
      <w:r w:rsidR="00F07B80">
        <w:rPr>
          <w:rFonts w:ascii="Calibri" w:hAnsi="Calibri" w:cs="Calibri"/>
          <w:lang w:val="en-US"/>
        </w:rPr>
        <w:t xml:space="preserve"> and</w:t>
      </w:r>
      <w:r w:rsidR="00717C90">
        <w:rPr>
          <w:rFonts w:ascii="Calibri" w:hAnsi="Calibri" w:cs="Calibri"/>
          <w:lang w:val="en-US"/>
        </w:rPr>
        <w:t>/or</w:t>
      </w:r>
      <w:r w:rsidR="00F07B80">
        <w:rPr>
          <w:rFonts w:ascii="Calibri" w:hAnsi="Calibri" w:cs="Calibri"/>
          <w:lang w:val="en-US"/>
        </w:rPr>
        <w:t xml:space="preserve"> IB coordinator following the instructions of the IB. The investigation will usually </w:t>
      </w:r>
      <w:r w:rsidR="00327D86">
        <w:rPr>
          <w:rFonts w:ascii="Calibri" w:hAnsi="Calibri" w:cs="Calibri"/>
          <w:lang w:val="en-US"/>
        </w:rPr>
        <w:t xml:space="preserve">only </w:t>
      </w:r>
      <w:r w:rsidR="00F07B80">
        <w:rPr>
          <w:rFonts w:ascii="Calibri" w:hAnsi="Calibri" w:cs="Calibri"/>
          <w:lang w:val="en-US"/>
        </w:rPr>
        <w:t xml:space="preserve">focus </w:t>
      </w:r>
      <w:r w:rsidR="00327D86">
        <w:rPr>
          <w:rFonts w:ascii="Calibri" w:hAnsi="Calibri" w:cs="Calibri"/>
          <w:lang w:val="en-US"/>
        </w:rPr>
        <w:t>on the subject in which irregularities were found.</w:t>
      </w:r>
      <w:r w:rsidR="00C101B5">
        <w:rPr>
          <w:rFonts w:ascii="Calibri" w:hAnsi="Calibri" w:cs="Calibri"/>
          <w:lang w:val="en-US"/>
        </w:rPr>
        <w:t xml:space="preserve"> The parties involved will be informed of the probable duration and possible consequences of the</w:t>
      </w:r>
      <w:r w:rsidR="008C0B7F">
        <w:rPr>
          <w:rFonts w:ascii="Calibri" w:hAnsi="Calibri" w:cs="Calibri"/>
          <w:lang w:val="en-US"/>
        </w:rPr>
        <w:t xml:space="preserve"> investigation process. </w:t>
      </w:r>
    </w:p>
    <w:p w14:paraId="51F94496" w14:textId="77777777" w:rsidR="00485662" w:rsidRDefault="00485662" w:rsidP="00951167">
      <w:pPr>
        <w:rPr>
          <w:rFonts w:ascii="Calibri" w:hAnsi="Calibri" w:cs="Calibri"/>
          <w:lang w:val="en-US"/>
        </w:rPr>
      </w:pPr>
    </w:p>
    <w:p w14:paraId="75A4FED4" w14:textId="53B2F0FD" w:rsidR="0065053A" w:rsidRPr="00C03576" w:rsidRDefault="00DC17A8" w:rsidP="00C03576">
      <w:pPr>
        <w:rPr>
          <w:rFonts w:ascii="Calibri" w:hAnsi="Calibri" w:cs="Calibri"/>
          <w:lang w:val="en-US"/>
        </w:rPr>
      </w:pPr>
      <w:r w:rsidRPr="00C03576">
        <w:rPr>
          <w:rFonts w:ascii="Calibri" w:hAnsi="Calibri" w:cs="Calibri"/>
          <w:lang w:val="en-US"/>
        </w:rPr>
        <w:t>Incidents related to coursework will be</w:t>
      </w:r>
      <w:r w:rsidR="00AE2E06" w:rsidRPr="00C03576">
        <w:rPr>
          <w:rFonts w:ascii="Calibri" w:hAnsi="Calibri" w:cs="Calibri"/>
          <w:lang w:val="en-US"/>
        </w:rPr>
        <w:t xml:space="preserve"> resolved at the school if it is identified before submission to the IB</w:t>
      </w:r>
      <w:r w:rsidR="00350F6B" w:rsidRPr="00C03576">
        <w:rPr>
          <w:rFonts w:ascii="Calibri" w:hAnsi="Calibri" w:cs="Calibri"/>
          <w:lang w:val="en-US"/>
        </w:rPr>
        <w:t xml:space="preserve">. </w:t>
      </w:r>
      <w:r w:rsidR="00A50DDD" w:rsidRPr="00C03576">
        <w:rPr>
          <w:rFonts w:ascii="Calibri" w:hAnsi="Calibri" w:cs="Calibri"/>
          <w:lang w:val="en-US"/>
        </w:rPr>
        <w:t xml:space="preserve">The </w:t>
      </w:r>
      <w:r w:rsidR="00D67DD1" w:rsidRPr="00C03576">
        <w:rPr>
          <w:rFonts w:ascii="Calibri" w:hAnsi="Calibri" w:cs="Calibri"/>
          <w:lang w:val="en-US"/>
        </w:rPr>
        <w:t xml:space="preserve">person that has a suspicion of misconduct </w:t>
      </w:r>
      <w:r w:rsidR="00C03576" w:rsidRPr="00C03576">
        <w:rPr>
          <w:rFonts w:ascii="Calibri" w:hAnsi="Calibri" w:cs="Calibri"/>
          <w:lang w:val="en-US"/>
        </w:rPr>
        <w:t xml:space="preserve">must </w:t>
      </w:r>
      <w:r w:rsidR="00D67DD1" w:rsidRPr="00C03576">
        <w:rPr>
          <w:rFonts w:ascii="Calibri" w:hAnsi="Calibri" w:cs="Calibri"/>
          <w:lang w:val="en-US"/>
        </w:rPr>
        <w:t xml:space="preserve">inform the IB coordinator and </w:t>
      </w:r>
      <w:r w:rsidR="00C03576" w:rsidRPr="00C03576">
        <w:rPr>
          <w:rFonts w:ascii="Calibri" w:hAnsi="Calibri" w:cs="Calibri"/>
          <w:lang w:val="en-US"/>
        </w:rPr>
        <w:t xml:space="preserve">the </w:t>
      </w:r>
      <w:r w:rsidR="00D67DD1" w:rsidRPr="00C03576">
        <w:rPr>
          <w:rFonts w:ascii="Calibri" w:hAnsi="Calibri" w:cs="Calibri"/>
          <w:lang w:val="en-US"/>
        </w:rPr>
        <w:t>personal tutor</w:t>
      </w:r>
      <w:r w:rsidR="00C03576" w:rsidRPr="00C03576">
        <w:rPr>
          <w:rFonts w:ascii="Calibri" w:hAnsi="Calibri" w:cs="Calibri"/>
          <w:lang w:val="en-US"/>
        </w:rPr>
        <w:t xml:space="preserve">. </w:t>
      </w:r>
      <w:r w:rsidR="003159B0">
        <w:rPr>
          <w:rFonts w:ascii="Calibri" w:hAnsi="Calibri" w:cs="Calibri"/>
          <w:lang w:val="en-US"/>
        </w:rPr>
        <w:t xml:space="preserve">The person under investigation </w:t>
      </w:r>
      <w:r w:rsidR="00C03576" w:rsidRPr="00C03576">
        <w:rPr>
          <w:rFonts w:ascii="Calibri" w:hAnsi="Calibri" w:cs="Calibri"/>
          <w:lang w:val="en-US"/>
        </w:rPr>
        <w:t>ha</w:t>
      </w:r>
      <w:r w:rsidR="00801B70">
        <w:rPr>
          <w:rFonts w:ascii="Calibri" w:hAnsi="Calibri" w:cs="Calibri"/>
          <w:lang w:val="en-US"/>
        </w:rPr>
        <w:t>s</w:t>
      </w:r>
      <w:r w:rsidR="00C03576" w:rsidRPr="00C03576">
        <w:rPr>
          <w:rFonts w:ascii="Calibri" w:hAnsi="Calibri" w:cs="Calibri"/>
          <w:lang w:val="en-US"/>
        </w:rPr>
        <w:t xml:space="preserve"> a right to have a support person (parent, peer, teacher</w:t>
      </w:r>
      <w:r w:rsidR="00B926A8">
        <w:rPr>
          <w:rFonts w:ascii="Calibri" w:hAnsi="Calibri" w:cs="Calibri"/>
          <w:lang w:val="en-US"/>
        </w:rPr>
        <w:t xml:space="preserve">, </w:t>
      </w:r>
      <w:r w:rsidR="003159B0">
        <w:rPr>
          <w:rFonts w:ascii="Calibri" w:hAnsi="Calibri" w:cs="Calibri"/>
          <w:lang w:val="en-US"/>
        </w:rPr>
        <w:t>union representative</w:t>
      </w:r>
      <w:r w:rsidR="00C03576" w:rsidRPr="00C03576">
        <w:rPr>
          <w:rFonts w:ascii="Calibri" w:hAnsi="Calibri" w:cs="Calibri"/>
          <w:lang w:val="en-US"/>
        </w:rPr>
        <w:t xml:space="preserve"> etc.) present during discussions of alleged violation of rules of academic misconduct.</w:t>
      </w:r>
      <w:r w:rsidR="00E70170">
        <w:rPr>
          <w:rFonts w:ascii="Calibri" w:hAnsi="Calibri" w:cs="Calibri"/>
          <w:lang w:val="en-US"/>
        </w:rPr>
        <w:t xml:space="preserve"> </w:t>
      </w:r>
      <w:r w:rsidR="0065053A">
        <w:rPr>
          <w:rFonts w:ascii="Calibri" w:hAnsi="Calibri" w:cs="Calibri"/>
          <w:lang w:val="en-US"/>
        </w:rPr>
        <w:t xml:space="preserve">All parties involved </w:t>
      </w:r>
      <w:r w:rsidR="009C0751">
        <w:rPr>
          <w:rFonts w:ascii="Calibri" w:hAnsi="Calibri" w:cs="Calibri"/>
          <w:lang w:val="en-US"/>
        </w:rPr>
        <w:t xml:space="preserve">will be given the opportunity to </w:t>
      </w:r>
      <w:r w:rsidR="00E70170">
        <w:rPr>
          <w:rFonts w:ascii="Calibri" w:hAnsi="Calibri" w:cs="Calibri"/>
          <w:lang w:val="en-US"/>
        </w:rPr>
        <w:t>present</w:t>
      </w:r>
      <w:r w:rsidR="00052C08">
        <w:rPr>
          <w:rFonts w:ascii="Calibri" w:hAnsi="Calibri" w:cs="Calibri"/>
          <w:lang w:val="en-US"/>
        </w:rPr>
        <w:t xml:space="preserve"> statements and documentation.</w:t>
      </w:r>
      <w:r w:rsidR="00E70170">
        <w:rPr>
          <w:rFonts w:ascii="Calibri" w:hAnsi="Calibri" w:cs="Calibri"/>
          <w:lang w:val="en-US"/>
        </w:rPr>
        <w:t xml:space="preserve"> </w:t>
      </w:r>
      <w:r w:rsidR="00E21946">
        <w:rPr>
          <w:rFonts w:ascii="Calibri" w:hAnsi="Calibri" w:cs="Calibri"/>
          <w:lang w:val="en-US"/>
        </w:rPr>
        <w:t xml:space="preserve">All meetings will </w:t>
      </w:r>
      <w:r w:rsidR="00DF3FAC">
        <w:rPr>
          <w:rFonts w:ascii="Calibri" w:hAnsi="Calibri" w:cs="Calibri"/>
          <w:lang w:val="en-US"/>
        </w:rPr>
        <w:t>have written minutes of meeting that will be stored in Elements (the school</w:t>
      </w:r>
      <w:r w:rsidR="000704E5">
        <w:rPr>
          <w:rFonts w:ascii="Calibri" w:hAnsi="Calibri" w:cs="Calibri"/>
          <w:lang w:val="en-US"/>
        </w:rPr>
        <w:t>’s digital system for sensitive cases).</w:t>
      </w:r>
    </w:p>
    <w:p w14:paraId="5D8FCD16" w14:textId="77777777" w:rsidR="002B38D3" w:rsidRDefault="002B38D3" w:rsidP="00951167">
      <w:pPr>
        <w:rPr>
          <w:rFonts w:ascii="Calibri" w:hAnsi="Calibri" w:cs="Calibri"/>
          <w:lang w:val="en-US"/>
        </w:rPr>
      </w:pPr>
    </w:p>
    <w:p w14:paraId="3249B312" w14:textId="22AEEBF4" w:rsidR="00DC17A8" w:rsidRDefault="003B4757" w:rsidP="00951167">
      <w:pPr>
        <w:rPr>
          <w:rFonts w:ascii="Calibri" w:hAnsi="Calibri" w:cs="Calibri"/>
          <w:lang w:val="en-US"/>
        </w:rPr>
      </w:pPr>
      <w:r>
        <w:rPr>
          <w:rFonts w:ascii="Calibri" w:hAnsi="Calibri" w:cs="Calibri"/>
          <w:lang w:val="en-US"/>
        </w:rPr>
        <w:t>When academic misconduct is identified after the work has been submitted to the IB, the pr</w:t>
      </w:r>
      <w:r w:rsidR="002B38D3">
        <w:rPr>
          <w:rFonts w:ascii="Calibri" w:hAnsi="Calibri" w:cs="Calibri"/>
          <w:lang w:val="en-US"/>
        </w:rPr>
        <w:t>o</w:t>
      </w:r>
      <w:r>
        <w:rPr>
          <w:rFonts w:ascii="Calibri" w:hAnsi="Calibri" w:cs="Calibri"/>
          <w:lang w:val="en-US"/>
        </w:rPr>
        <w:t>gramme coordinator</w:t>
      </w:r>
      <w:r w:rsidR="002B38D3">
        <w:rPr>
          <w:rFonts w:ascii="Calibri" w:hAnsi="Calibri" w:cs="Calibri"/>
          <w:lang w:val="en-US"/>
        </w:rPr>
        <w:t xml:space="preserve"> must inform the IB as soon as possible</w:t>
      </w:r>
      <w:r w:rsidR="00282071">
        <w:rPr>
          <w:rFonts w:ascii="Calibri" w:hAnsi="Calibri" w:cs="Calibri"/>
          <w:lang w:val="en-US"/>
        </w:rPr>
        <w:t xml:space="preserve">, and act in accordance </w:t>
      </w:r>
      <w:r w:rsidR="009B0AC8">
        <w:rPr>
          <w:rFonts w:ascii="Calibri" w:hAnsi="Calibri" w:cs="Calibri"/>
          <w:lang w:val="en-US"/>
        </w:rPr>
        <w:t>wi</w:t>
      </w:r>
      <w:r w:rsidR="00282071">
        <w:rPr>
          <w:rFonts w:ascii="Calibri" w:hAnsi="Calibri" w:cs="Calibri"/>
          <w:lang w:val="en-US"/>
        </w:rPr>
        <w:t>th</w:t>
      </w:r>
      <w:r w:rsidR="009B0AC8">
        <w:rPr>
          <w:rFonts w:ascii="Calibri" w:hAnsi="Calibri" w:cs="Calibri"/>
          <w:lang w:val="en-US"/>
        </w:rPr>
        <w:t xml:space="preserve"> IB guidelines</w:t>
      </w:r>
      <w:r w:rsidR="008E6383">
        <w:rPr>
          <w:rFonts w:ascii="Calibri" w:hAnsi="Calibri" w:cs="Calibri"/>
          <w:lang w:val="en-US"/>
        </w:rPr>
        <w:t xml:space="preserve"> and academic integrity policy. </w:t>
      </w:r>
    </w:p>
    <w:p w14:paraId="59CABE8D" w14:textId="77777777" w:rsidR="00350F6B" w:rsidRDefault="00350F6B" w:rsidP="00951167">
      <w:pPr>
        <w:rPr>
          <w:rFonts w:ascii="Calibri" w:hAnsi="Calibri" w:cs="Calibri"/>
          <w:lang w:val="en-US"/>
        </w:rPr>
      </w:pPr>
    </w:p>
    <w:p w14:paraId="56B026C6" w14:textId="77777777" w:rsidR="00485662" w:rsidRDefault="00485662" w:rsidP="00951167">
      <w:pPr>
        <w:rPr>
          <w:rFonts w:ascii="Calibri" w:hAnsi="Calibri" w:cs="Calibri"/>
          <w:lang w:val="en-US"/>
        </w:rPr>
      </w:pPr>
    </w:p>
    <w:p w14:paraId="6BF8F0FE" w14:textId="77777777" w:rsidR="003C17F0" w:rsidRDefault="003C17F0" w:rsidP="003C17F0">
      <w:pPr>
        <w:pStyle w:val="Heading2"/>
        <w:rPr>
          <w:lang w:val="en-US"/>
        </w:rPr>
      </w:pPr>
      <w:bookmarkStart w:id="13" w:name="_Toc187058766"/>
      <w:r w:rsidRPr="0E2BF954">
        <w:rPr>
          <w:lang w:val="en-US"/>
        </w:rPr>
        <w:t xml:space="preserve">Consequences of </w:t>
      </w:r>
      <w:r>
        <w:rPr>
          <w:lang w:val="en-US"/>
        </w:rPr>
        <w:t xml:space="preserve">academic misconduct and </w:t>
      </w:r>
      <w:r w:rsidRPr="0E2BF954">
        <w:rPr>
          <w:lang w:val="en-US"/>
        </w:rPr>
        <w:t>unethical practice</w:t>
      </w:r>
      <w:bookmarkEnd w:id="13"/>
    </w:p>
    <w:p w14:paraId="484242A6" w14:textId="77777777" w:rsidR="003C17F0" w:rsidRPr="008456D5" w:rsidRDefault="003C17F0" w:rsidP="003C17F0">
      <w:pPr>
        <w:rPr>
          <w:lang w:val="en-US"/>
        </w:rPr>
      </w:pPr>
    </w:p>
    <w:p w14:paraId="3103B63E" w14:textId="22D03F8D" w:rsidR="003C17F0" w:rsidRPr="008456D5" w:rsidRDefault="003C17F0" w:rsidP="003C17F0">
      <w:pPr>
        <w:pStyle w:val="Heading3"/>
        <w:rPr>
          <w:lang w:val="en-US"/>
        </w:rPr>
      </w:pPr>
      <w:bookmarkStart w:id="14" w:name="_Toc187058767"/>
      <w:r w:rsidRPr="008456D5">
        <w:rPr>
          <w:lang w:val="en-US"/>
        </w:rPr>
        <w:t>Students</w:t>
      </w:r>
      <w:bookmarkEnd w:id="14"/>
    </w:p>
    <w:p w14:paraId="76733D7D" w14:textId="77777777" w:rsidR="003C17F0" w:rsidRPr="008456D5" w:rsidRDefault="003C17F0" w:rsidP="003C17F0">
      <w:pPr>
        <w:pStyle w:val="tei-p28"/>
        <w:numPr>
          <w:ilvl w:val="0"/>
          <w:numId w:val="14"/>
        </w:numPr>
        <w:spacing w:before="0" w:beforeAutospacing="0" w:after="0" w:afterAutospacing="0" w:line="259" w:lineRule="auto"/>
        <w:rPr>
          <w:rFonts w:ascii="Calibri" w:hAnsi="Calibri" w:cs="Calibri"/>
          <w:lang w:val="en-US"/>
        </w:rPr>
      </w:pPr>
      <w:r w:rsidRPr="008456D5">
        <w:rPr>
          <w:rFonts w:ascii="Calibri" w:hAnsi="Calibri" w:cs="Calibri"/>
          <w:lang w:val="en-US"/>
        </w:rPr>
        <w:t>In case of suspected academic misconduct, the specific case will be discussed with the IB coordinator.</w:t>
      </w:r>
      <w:r>
        <w:rPr>
          <w:rFonts w:ascii="Calibri" w:hAnsi="Calibri" w:cs="Calibri"/>
          <w:lang w:val="en-US"/>
        </w:rPr>
        <w:t xml:space="preserve"> </w:t>
      </w:r>
    </w:p>
    <w:p w14:paraId="3E0AE3DD" w14:textId="77777777" w:rsidR="003C17F0" w:rsidRPr="008456D5" w:rsidRDefault="003C17F0" w:rsidP="003C17F0">
      <w:pPr>
        <w:pStyle w:val="tei-p28"/>
        <w:numPr>
          <w:ilvl w:val="0"/>
          <w:numId w:val="14"/>
        </w:numPr>
        <w:spacing w:before="0" w:beforeAutospacing="0" w:after="0" w:afterAutospacing="0" w:line="259" w:lineRule="auto"/>
        <w:rPr>
          <w:rFonts w:ascii="Calibri" w:hAnsi="Calibri" w:cs="Calibri"/>
          <w:lang w:val="en-US"/>
        </w:rPr>
      </w:pPr>
      <w:r w:rsidRPr="008456D5">
        <w:rPr>
          <w:rFonts w:ascii="Calibri" w:hAnsi="Calibri" w:cs="Calibri"/>
          <w:lang w:val="en-US"/>
        </w:rPr>
        <w:t>The consequence of misconduct depends on the severity of the case, as well as the students' previous actions, the level of taught academic honesty awareness and other factors.</w:t>
      </w:r>
    </w:p>
    <w:p w14:paraId="42D46E13" w14:textId="2FF3E6B6" w:rsidR="003C17F0" w:rsidRDefault="003C17F0" w:rsidP="5ACB3050">
      <w:pPr>
        <w:pStyle w:val="tei-p28"/>
        <w:numPr>
          <w:ilvl w:val="0"/>
          <w:numId w:val="14"/>
        </w:numPr>
        <w:spacing w:before="0" w:beforeAutospacing="0" w:after="0" w:afterAutospacing="0" w:line="259" w:lineRule="auto"/>
        <w:rPr>
          <w:rFonts w:ascii="Calibri" w:hAnsi="Calibri" w:cs="Calibri"/>
          <w:lang w:val="en-US"/>
        </w:rPr>
      </w:pPr>
      <w:r w:rsidRPr="5ACB3050">
        <w:rPr>
          <w:rFonts w:ascii="Calibri" w:hAnsi="Calibri" w:cs="Calibri"/>
          <w:lang w:val="en-US"/>
        </w:rPr>
        <w:t xml:space="preserve">The penalty of misconduct will be in accordance with </w:t>
      </w:r>
      <w:r w:rsidR="61081128" w:rsidRPr="5ACB3050">
        <w:rPr>
          <w:rFonts w:ascii="Calibri" w:hAnsi="Calibri" w:cs="Calibri"/>
          <w:lang w:val="en-US"/>
        </w:rPr>
        <w:t>Appendix 2</w:t>
      </w:r>
      <w:r w:rsidR="07AB91DE" w:rsidRPr="5ACB3050">
        <w:rPr>
          <w:rFonts w:ascii="Calibri" w:hAnsi="Calibri" w:cs="Calibri"/>
          <w:lang w:val="en-US"/>
        </w:rPr>
        <w:t xml:space="preserve"> in </w:t>
      </w:r>
      <w:r w:rsidRPr="5ACB3050">
        <w:rPr>
          <w:rFonts w:ascii="Calibri" w:hAnsi="Calibri" w:cs="Calibri"/>
          <w:lang w:val="en-US"/>
        </w:rPr>
        <w:t>Academic Integrity Policy</w:t>
      </w:r>
      <w:r w:rsidR="4139164B" w:rsidRPr="5ACB3050">
        <w:rPr>
          <w:rFonts w:ascii="Calibri" w:hAnsi="Calibri" w:cs="Calibri"/>
          <w:lang w:val="en-US"/>
        </w:rPr>
        <w:t xml:space="preserve"> (</w:t>
      </w:r>
      <w:r w:rsidRPr="5ACB3050">
        <w:rPr>
          <w:rFonts w:ascii="Calibri" w:hAnsi="Calibri" w:cs="Calibri"/>
          <w:lang w:val="en-US"/>
        </w:rPr>
        <w:t>2019</w:t>
      </w:r>
      <w:r w:rsidR="747510F3" w:rsidRPr="5ACB3050">
        <w:rPr>
          <w:rFonts w:ascii="Calibri" w:hAnsi="Calibri" w:cs="Calibri"/>
          <w:lang w:val="en-US"/>
        </w:rPr>
        <w:t>)</w:t>
      </w:r>
      <w:r w:rsidR="3FBEF4A5" w:rsidRPr="5ACB3050">
        <w:rPr>
          <w:rFonts w:ascii="Calibri" w:hAnsi="Calibri" w:cs="Calibri"/>
          <w:lang w:val="en-US"/>
        </w:rPr>
        <w:t xml:space="preserve"> - which can be found on Teams (team: VA-IB students)</w:t>
      </w:r>
      <w:r w:rsidRPr="5ACB3050">
        <w:rPr>
          <w:rFonts w:ascii="Calibri" w:hAnsi="Calibri" w:cs="Calibri"/>
          <w:lang w:val="en-US"/>
        </w:rPr>
        <w:t xml:space="preserve"> and Norwegian national guidelines.</w:t>
      </w:r>
      <w:r w:rsidR="1B4DE11C" w:rsidRPr="5ACB3050">
        <w:rPr>
          <w:rFonts w:ascii="Calibri" w:hAnsi="Calibri" w:cs="Calibri"/>
          <w:lang w:val="en-US"/>
        </w:rPr>
        <w:t xml:space="preserve"> </w:t>
      </w:r>
    </w:p>
    <w:p w14:paraId="6A8FB21B" w14:textId="77777777" w:rsidR="003C17F0" w:rsidRPr="008456D5" w:rsidRDefault="003C17F0" w:rsidP="003C17F0">
      <w:pPr>
        <w:pStyle w:val="tei-p28"/>
        <w:spacing w:before="0" w:beforeAutospacing="0" w:after="0" w:afterAutospacing="0" w:line="259" w:lineRule="auto"/>
        <w:ind w:left="720"/>
        <w:rPr>
          <w:rFonts w:ascii="Calibri" w:hAnsi="Calibri" w:cs="Calibri"/>
          <w:lang w:val="en-US"/>
        </w:rPr>
      </w:pPr>
    </w:p>
    <w:p w14:paraId="25B0A288" w14:textId="2A22D153" w:rsidR="003C17F0" w:rsidRPr="008456D5" w:rsidRDefault="003C17F0" w:rsidP="003C17F0">
      <w:pPr>
        <w:pStyle w:val="Heading3"/>
        <w:rPr>
          <w:lang w:val="en-US"/>
        </w:rPr>
      </w:pPr>
      <w:bookmarkStart w:id="15" w:name="_Toc187058768"/>
      <w:r w:rsidRPr="008456D5">
        <w:rPr>
          <w:lang w:val="en-US"/>
        </w:rPr>
        <w:t>Teachers</w:t>
      </w:r>
      <w:bookmarkEnd w:id="15"/>
    </w:p>
    <w:p w14:paraId="04580464" w14:textId="77777777" w:rsidR="003C17F0" w:rsidRPr="0061598A" w:rsidRDefault="003C17F0" w:rsidP="003C17F0">
      <w:pPr>
        <w:pStyle w:val="tei-p28"/>
        <w:numPr>
          <w:ilvl w:val="0"/>
          <w:numId w:val="13"/>
        </w:numPr>
        <w:spacing w:before="0" w:beforeAutospacing="0" w:after="0" w:afterAutospacing="0" w:line="259" w:lineRule="auto"/>
        <w:rPr>
          <w:rFonts w:ascii="Calibri" w:hAnsi="Calibri" w:cs="Calibri"/>
          <w:lang w:val="en-US"/>
        </w:rPr>
      </w:pPr>
      <w:r w:rsidRPr="008456D5">
        <w:rPr>
          <w:rFonts w:ascii="Calibri" w:hAnsi="Calibri" w:cs="Calibri"/>
          <w:lang w:val="en-US"/>
        </w:rPr>
        <w:t xml:space="preserve">In the case of a teacher engaging in school maladministration, a meeting will take place with the IB coordinator and head of school. </w:t>
      </w:r>
      <w:r w:rsidRPr="0061598A">
        <w:rPr>
          <w:rFonts w:ascii="Calibri" w:hAnsi="Calibri" w:cs="Calibri"/>
          <w:lang w:val="en-US"/>
        </w:rPr>
        <w:t>This will result in a written or oral warning.</w:t>
      </w:r>
    </w:p>
    <w:p w14:paraId="3FAD20A8" w14:textId="77777777" w:rsidR="003C17F0" w:rsidRDefault="003C17F0" w:rsidP="003C17F0">
      <w:pPr>
        <w:pStyle w:val="tei-p28"/>
        <w:numPr>
          <w:ilvl w:val="0"/>
          <w:numId w:val="13"/>
        </w:numPr>
        <w:spacing w:before="0" w:beforeAutospacing="0" w:after="180" w:afterAutospacing="0" w:line="259" w:lineRule="auto"/>
        <w:rPr>
          <w:rFonts w:ascii="Calibri" w:hAnsi="Calibri" w:cs="Calibri"/>
          <w:lang w:val="en-US"/>
        </w:rPr>
      </w:pPr>
      <w:r w:rsidRPr="008456D5">
        <w:rPr>
          <w:rFonts w:ascii="Calibri" w:hAnsi="Calibri" w:cs="Calibri"/>
          <w:lang w:val="en-US"/>
        </w:rPr>
        <w:t>Consequences depend on the severity and circumstances of the case, and any penalty will be in accordance.</w:t>
      </w:r>
    </w:p>
    <w:p w14:paraId="08B3921C" w14:textId="77777777" w:rsidR="003C17F0" w:rsidRPr="003C17F0" w:rsidRDefault="003C17F0" w:rsidP="003C17F0">
      <w:pPr>
        <w:rPr>
          <w:rFonts w:ascii="Calibri" w:hAnsi="Calibri" w:cs="Calibri"/>
          <w:color w:val="FF0000"/>
          <w:lang w:val="en-US"/>
        </w:rPr>
      </w:pPr>
    </w:p>
    <w:p w14:paraId="31D2703C" w14:textId="77777777" w:rsidR="008C0B25" w:rsidRDefault="008C0B25" w:rsidP="0E2BF954">
      <w:pPr>
        <w:pStyle w:val="ListParagraph"/>
        <w:ind w:left="1068"/>
        <w:rPr>
          <w:rFonts w:ascii="Calibri" w:hAnsi="Calibri" w:cs="Calibri"/>
          <w:color w:val="FF0000"/>
          <w:lang w:val="en-US"/>
        </w:rPr>
      </w:pPr>
    </w:p>
    <w:p w14:paraId="540694B6" w14:textId="77777777" w:rsidR="007F66E8" w:rsidRDefault="007F66E8" w:rsidP="007F66E8">
      <w:pPr>
        <w:pStyle w:val="Heading2"/>
        <w:rPr>
          <w:lang w:val="en-US"/>
        </w:rPr>
      </w:pPr>
      <w:bookmarkStart w:id="16" w:name="_Toc187058769"/>
      <w:r>
        <w:rPr>
          <w:lang w:val="en-US"/>
        </w:rPr>
        <w:t>The IB and Artificial Intelligence (AI) tools</w:t>
      </w:r>
      <w:bookmarkEnd w:id="16"/>
    </w:p>
    <w:p w14:paraId="1B83F305" w14:textId="77777777" w:rsidR="007F66E8" w:rsidRDefault="007F66E8" w:rsidP="007F66E8">
      <w:pPr>
        <w:rPr>
          <w:rFonts w:ascii="Calibri" w:hAnsi="Calibri" w:cs="Calibri"/>
          <w:shd w:val="clear" w:color="auto" w:fill="FFFFFF"/>
          <w:lang w:val="en-US"/>
        </w:rPr>
      </w:pPr>
      <w:r w:rsidRPr="00D2094E">
        <w:rPr>
          <w:rFonts w:ascii="Calibri" w:hAnsi="Calibri" w:cs="Calibri"/>
          <w:lang w:val="en-US"/>
        </w:rPr>
        <w:t xml:space="preserve">AI tools are not banned. However, be aware that the IB does not regard any work produced – even only in part – by such tools to be their own. </w:t>
      </w:r>
      <w:r w:rsidRPr="00B54E83">
        <w:rPr>
          <w:rFonts w:ascii="Calibri" w:hAnsi="Calibri" w:cs="Calibri"/>
          <w:shd w:val="clear" w:color="auto" w:fill="FFFFFF"/>
          <w:lang w:val="en-US"/>
        </w:rPr>
        <w:t>Therefore, as with any quote or material from another source, it must be clear that any AI-generated text, image or graph included in a piece of work has been copied from such software. The software must be credited in the body of the text and appropriately referenced in the bibliography.</w:t>
      </w:r>
    </w:p>
    <w:p w14:paraId="300EC5AF" w14:textId="77777777" w:rsidR="007F66E8" w:rsidRDefault="007F66E8" w:rsidP="007F66E8">
      <w:pPr>
        <w:rPr>
          <w:rFonts w:ascii="Calibri" w:hAnsi="Calibri" w:cs="Calibri"/>
          <w:shd w:val="clear" w:color="auto" w:fill="FFFFFF"/>
          <w:lang w:val="en-US"/>
        </w:rPr>
      </w:pPr>
    </w:p>
    <w:p w14:paraId="41C28D43" w14:textId="2D8D9A74" w:rsidR="007F66E8" w:rsidRPr="00B54E83" w:rsidRDefault="242B92E8" w:rsidP="007F66E8">
      <w:pPr>
        <w:rPr>
          <w:rFonts w:ascii="Calibri" w:hAnsi="Calibri" w:cs="Calibri"/>
          <w:lang w:val="en-US"/>
        </w:rPr>
      </w:pPr>
      <w:r>
        <w:rPr>
          <w:rFonts w:ascii="Calibri" w:hAnsi="Calibri" w:cs="Calibri"/>
          <w:shd w:val="clear" w:color="auto" w:fill="FFFFFF"/>
          <w:lang w:val="en-US"/>
        </w:rPr>
        <w:t>AI tools must be used in an ethical way, and it must be explained to the students that AI tools are not the most useful piece of software. Some recommendations of how to use AI are as follows</w:t>
      </w:r>
      <w:r w:rsidR="3E25742D">
        <w:rPr>
          <w:rFonts w:ascii="Calibri" w:hAnsi="Calibri" w:cs="Calibri"/>
          <w:shd w:val="clear" w:color="auto" w:fill="FFFFFF"/>
          <w:lang w:val="en-US"/>
        </w:rPr>
        <w:t>:</w:t>
      </w:r>
      <w:r>
        <w:rPr>
          <w:rFonts w:ascii="Calibri" w:hAnsi="Calibri" w:cs="Calibri"/>
          <w:shd w:val="clear" w:color="auto" w:fill="FFFFFF"/>
          <w:lang w:val="en-US"/>
        </w:rPr>
        <w:t xml:space="preserve"> </w:t>
      </w:r>
    </w:p>
    <w:p w14:paraId="5FB21024" w14:textId="77777777" w:rsidR="007F66E8" w:rsidRPr="00C1735D" w:rsidRDefault="007F66E8" w:rsidP="007F66E8">
      <w:pPr>
        <w:pStyle w:val="tei-p28"/>
        <w:numPr>
          <w:ilvl w:val="0"/>
          <w:numId w:val="18"/>
        </w:numPr>
        <w:spacing w:before="0" w:beforeAutospacing="0" w:after="180" w:afterAutospacing="0"/>
        <w:ind w:left="900"/>
        <w:rPr>
          <w:rFonts w:ascii="Calibri" w:hAnsi="Calibri" w:cs="Calibri"/>
          <w:color w:val="333333"/>
          <w:lang w:val="en-US"/>
        </w:rPr>
      </w:pPr>
      <w:r w:rsidRPr="00C1735D">
        <w:rPr>
          <w:rFonts w:ascii="Calibri" w:hAnsi="Calibri" w:cs="Calibri"/>
          <w:color w:val="333333"/>
          <w:lang w:val="en-US"/>
        </w:rPr>
        <w:t>Before writing a piece of work, students should find research material—it is entirely reasonable to use a search engine to do this. This research will give them ideas and help shape their arguments.</w:t>
      </w:r>
    </w:p>
    <w:p w14:paraId="4D2215E3" w14:textId="77777777" w:rsidR="007F66E8" w:rsidRPr="00C1735D" w:rsidRDefault="007F66E8" w:rsidP="007F66E8">
      <w:pPr>
        <w:pStyle w:val="tei-p28"/>
        <w:numPr>
          <w:ilvl w:val="0"/>
          <w:numId w:val="18"/>
        </w:numPr>
        <w:spacing w:before="0" w:beforeAutospacing="0" w:after="180" w:afterAutospacing="0"/>
        <w:ind w:left="900"/>
        <w:rPr>
          <w:rFonts w:ascii="Calibri" w:hAnsi="Calibri" w:cs="Calibri"/>
          <w:color w:val="333333"/>
          <w:lang w:val="en-US"/>
        </w:rPr>
      </w:pPr>
      <w:r w:rsidRPr="00C1735D">
        <w:rPr>
          <w:rFonts w:ascii="Calibri" w:hAnsi="Calibri" w:cs="Calibri"/>
          <w:color w:val="333333"/>
          <w:lang w:val="en-US"/>
        </w:rPr>
        <w:t>Students benefit from having an example of a good essay to look at when drafting their own work. There is nothing wrong with this, although the student must be clear that they are only using it to understand what good essay structures and coherent supported arguments look like, not to copy sections of it.</w:t>
      </w:r>
    </w:p>
    <w:p w14:paraId="2FAE7304" w14:textId="77777777" w:rsidR="007F66E8" w:rsidRDefault="007F66E8" w:rsidP="007F66E8">
      <w:pPr>
        <w:pStyle w:val="tei-p28"/>
        <w:numPr>
          <w:ilvl w:val="0"/>
          <w:numId w:val="18"/>
        </w:numPr>
        <w:spacing w:before="0" w:beforeAutospacing="0" w:after="180" w:afterAutospacing="0"/>
        <w:ind w:left="900"/>
        <w:rPr>
          <w:rFonts w:ascii="Calibri" w:hAnsi="Calibri" w:cs="Calibri"/>
          <w:color w:val="333333"/>
          <w:lang w:val="en-US"/>
        </w:rPr>
      </w:pPr>
      <w:r w:rsidRPr="00C1735D">
        <w:rPr>
          <w:rFonts w:ascii="Calibri" w:hAnsi="Calibri" w:cs="Calibri"/>
          <w:color w:val="333333"/>
          <w:lang w:val="en-US"/>
        </w:rPr>
        <w:t>Students should be encouraged to ask the software research questions rather than the essay title, and then explore the sources it provides—ensuring they also explore the inherent bias of the results.</w:t>
      </w:r>
    </w:p>
    <w:p w14:paraId="527F3A37" w14:textId="77777777" w:rsidR="007F66E8" w:rsidRPr="00173CAC" w:rsidRDefault="007F66E8" w:rsidP="0217CCA8">
      <w:pPr>
        <w:pStyle w:val="tei-p28"/>
        <w:spacing w:before="0" w:beforeAutospacing="0" w:after="180" w:afterAutospacing="0"/>
        <w:ind w:left="4956"/>
        <w:rPr>
          <w:rFonts w:ascii="Calibri" w:hAnsi="Calibri" w:cs="Calibri"/>
          <w:lang w:val="en-US"/>
        </w:rPr>
      </w:pPr>
      <w:r w:rsidRPr="0217CCA8">
        <w:rPr>
          <w:rFonts w:ascii="Calibri" w:hAnsi="Calibri" w:cs="Calibri"/>
          <w:lang w:val="en-US"/>
        </w:rPr>
        <w:t>(Academic integrity, 2019, Appendix 6)</w:t>
      </w:r>
    </w:p>
    <w:p w14:paraId="6EFC3DC0" w14:textId="77777777" w:rsidR="008459F6" w:rsidRDefault="008459F6">
      <w:pPr>
        <w:rPr>
          <w:rFonts w:ascii="Calibri" w:hAnsi="Calibri" w:cs="Calibri"/>
          <w:lang w:val="en-US"/>
        </w:rPr>
      </w:pPr>
    </w:p>
    <w:p w14:paraId="20E3088A" w14:textId="77777777" w:rsidR="007F66E8" w:rsidRPr="00976D3B" w:rsidRDefault="007F66E8">
      <w:pPr>
        <w:rPr>
          <w:rFonts w:ascii="Calibri" w:hAnsi="Calibri" w:cs="Calibri"/>
          <w:lang w:val="en-US"/>
        </w:rPr>
      </w:pPr>
    </w:p>
    <w:p w14:paraId="4ED2B7D5" w14:textId="76D05080" w:rsidR="00BF51D3" w:rsidRPr="00976D3B" w:rsidRDefault="00BF51D3" w:rsidP="00BF51D3">
      <w:pPr>
        <w:rPr>
          <w:rFonts w:ascii="Calibri" w:hAnsi="Calibri" w:cs="Calibri"/>
          <w:lang w:val="en-US"/>
        </w:rPr>
      </w:pPr>
      <w:r w:rsidRPr="0217CCA8">
        <w:rPr>
          <w:rFonts w:ascii="Calibri" w:hAnsi="Calibri" w:cs="Calibri"/>
          <w:lang w:val="en-US"/>
        </w:rPr>
        <w:t xml:space="preserve">For more information on the investigations and the IB penalty matrices, please refer to the appendices included in the IBO publication </w:t>
      </w:r>
      <w:r w:rsidRPr="0217CCA8">
        <w:rPr>
          <w:rFonts w:ascii="Calibri" w:hAnsi="Calibri" w:cs="Calibri"/>
          <w:i/>
          <w:iCs/>
          <w:lang w:val="en-US"/>
        </w:rPr>
        <w:t>Academic integrity</w:t>
      </w:r>
      <w:r w:rsidRPr="0217CCA8">
        <w:rPr>
          <w:rFonts w:ascii="Calibri" w:hAnsi="Calibri" w:cs="Calibri"/>
          <w:lang w:val="en-US"/>
        </w:rPr>
        <w:t xml:space="preserve"> (2019)</w:t>
      </w:r>
      <w:r w:rsidR="421142F3" w:rsidRPr="0217CCA8">
        <w:rPr>
          <w:rFonts w:ascii="Calibri" w:hAnsi="Calibri" w:cs="Calibri"/>
          <w:lang w:val="en-US"/>
        </w:rPr>
        <w:t>, which is available at Teams</w:t>
      </w:r>
      <w:r w:rsidRPr="0217CCA8">
        <w:rPr>
          <w:rFonts w:ascii="Calibri" w:hAnsi="Calibri" w:cs="Calibri"/>
          <w:lang w:val="en-US"/>
        </w:rPr>
        <w:t>.</w:t>
      </w:r>
    </w:p>
    <w:p w14:paraId="04E34504" w14:textId="77777777" w:rsidR="00BF51D3" w:rsidRDefault="00BF51D3" w:rsidP="00BF51D3">
      <w:pPr>
        <w:tabs>
          <w:tab w:val="left" w:pos="7427"/>
        </w:tabs>
        <w:rPr>
          <w:rFonts w:ascii="Arial" w:hAnsi="Arial" w:cs="Arial"/>
          <w:lang w:val="en-US"/>
        </w:rPr>
      </w:pPr>
    </w:p>
    <w:p w14:paraId="2C1E9F72" w14:textId="77777777" w:rsidR="00BF51D3" w:rsidRPr="00693EF4" w:rsidRDefault="00BF51D3" w:rsidP="00BF51D3">
      <w:pPr>
        <w:tabs>
          <w:tab w:val="left" w:pos="7427"/>
        </w:tabs>
        <w:rPr>
          <w:rFonts w:ascii="Arial" w:hAnsi="Arial" w:cs="Arial"/>
          <w:lang w:val="en-US"/>
        </w:rPr>
      </w:pPr>
    </w:p>
    <w:p w14:paraId="1DDB6DBE" w14:textId="77777777" w:rsidR="00BF51D3" w:rsidRPr="00693EF4" w:rsidRDefault="00BF51D3" w:rsidP="00BF51D3">
      <w:pPr>
        <w:tabs>
          <w:tab w:val="left" w:pos="7427"/>
        </w:tabs>
        <w:rPr>
          <w:rFonts w:ascii="Arial" w:hAnsi="Arial" w:cs="Arial"/>
          <w:lang w:val="en-US"/>
        </w:rPr>
      </w:pPr>
    </w:p>
    <w:p w14:paraId="060DC9D9" w14:textId="7D921DDC" w:rsidR="00BF51D3" w:rsidRPr="0032477F" w:rsidRDefault="00BF51D3" w:rsidP="00BF51D3">
      <w:pPr>
        <w:tabs>
          <w:tab w:val="left" w:pos="7427"/>
        </w:tabs>
        <w:rPr>
          <w:rFonts w:ascii="Arial" w:hAnsi="Arial" w:cs="Arial"/>
          <w:lang w:val="en-US"/>
        </w:rPr>
      </w:pPr>
      <w:r w:rsidRPr="7F65806F">
        <w:rPr>
          <w:rFonts w:ascii="Arial" w:hAnsi="Arial" w:cs="Arial"/>
          <w:lang w:val="en-US"/>
        </w:rPr>
        <w:t>Ragnhild Aspen Alvsaker                                           Gro Torill S. Nypan</w:t>
      </w:r>
    </w:p>
    <w:p w14:paraId="17E81C09" w14:textId="2D2C7608" w:rsidR="00BF51D3" w:rsidRDefault="00BF51D3" w:rsidP="7F65806F">
      <w:pPr>
        <w:tabs>
          <w:tab w:val="left" w:pos="7427"/>
        </w:tabs>
        <w:rPr>
          <w:rFonts w:ascii="Arial" w:hAnsi="Arial" w:cs="Arial"/>
          <w:lang w:val="en-US"/>
        </w:rPr>
      </w:pPr>
      <w:r w:rsidRPr="7F65806F">
        <w:rPr>
          <w:rFonts w:ascii="Arial" w:hAnsi="Arial" w:cs="Arial"/>
          <w:lang w:val="en-US"/>
        </w:rPr>
        <w:t xml:space="preserve">Head of school     </w:t>
      </w:r>
      <w:r w:rsidR="6DC22639" w:rsidRPr="7F65806F">
        <w:rPr>
          <w:rFonts w:ascii="Arial" w:hAnsi="Arial" w:cs="Arial"/>
          <w:lang w:val="en-US"/>
        </w:rPr>
        <w:t xml:space="preserve">                                                     </w:t>
      </w:r>
      <w:r w:rsidRPr="7F65806F">
        <w:rPr>
          <w:rFonts w:ascii="Arial" w:hAnsi="Arial" w:cs="Arial"/>
          <w:lang w:val="en-US"/>
        </w:rPr>
        <w:t xml:space="preserve"> </w:t>
      </w:r>
      <w:r w:rsidR="2694D42B" w:rsidRPr="7F65806F">
        <w:rPr>
          <w:rFonts w:ascii="Arial" w:hAnsi="Arial" w:cs="Arial"/>
          <w:lang w:val="en-US"/>
        </w:rPr>
        <w:t>I</w:t>
      </w:r>
      <w:r w:rsidRPr="7F65806F">
        <w:rPr>
          <w:rFonts w:ascii="Arial" w:hAnsi="Arial" w:cs="Arial"/>
          <w:lang w:val="en-US"/>
        </w:rPr>
        <w:t>BDP</w:t>
      </w:r>
      <w:r w:rsidR="0BDFE1DB" w:rsidRPr="7F65806F">
        <w:rPr>
          <w:rFonts w:ascii="Arial" w:hAnsi="Arial" w:cs="Arial"/>
          <w:lang w:val="en-US"/>
        </w:rPr>
        <w:t xml:space="preserve"> </w:t>
      </w:r>
      <w:r w:rsidRPr="7F65806F">
        <w:rPr>
          <w:rFonts w:ascii="Arial" w:hAnsi="Arial" w:cs="Arial"/>
          <w:lang w:val="en-US"/>
        </w:rPr>
        <w:t xml:space="preserve">Coordinator          </w:t>
      </w:r>
    </w:p>
    <w:p w14:paraId="165198EF" w14:textId="77777777" w:rsidR="004B6F64" w:rsidRDefault="004B6F64" w:rsidP="00BF51D3">
      <w:pPr>
        <w:rPr>
          <w:sz w:val="18"/>
          <w:szCs w:val="18"/>
          <w:lang w:val="en-US"/>
        </w:rPr>
      </w:pPr>
    </w:p>
    <w:p w14:paraId="627E36DC" w14:textId="77777777" w:rsidR="00EE70B4" w:rsidRDefault="00EE70B4" w:rsidP="00BF51D3">
      <w:pPr>
        <w:rPr>
          <w:sz w:val="18"/>
          <w:szCs w:val="18"/>
          <w:lang w:val="en-US"/>
        </w:rPr>
      </w:pPr>
    </w:p>
    <w:p w14:paraId="0D3764EB" w14:textId="77777777" w:rsidR="000C74F7" w:rsidRDefault="000C74F7" w:rsidP="00BF51D3">
      <w:pPr>
        <w:rPr>
          <w:sz w:val="18"/>
          <w:szCs w:val="18"/>
          <w:lang w:val="en-US"/>
        </w:rPr>
      </w:pPr>
    </w:p>
    <w:p w14:paraId="3EA8C877" w14:textId="36567AA4" w:rsidR="000C74F7" w:rsidRDefault="000C74F7" w:rsidP="00BF51D3">
      <w:pPr>
        <w:rPr>
          <w:sz w:val="18"/>
          <w:szCs w:val="18"/>
          <w:lang w:val="en-US"/>
        </w:rPr>
      </w:pPr>
      <w:r>
        <w:rPr>
          <w:sz w:val="18"/>
          <w:szCs w:val="18"/>
          <w:lang w:val="en-US"/>
        </w:rPr>
        <w:t>Revised 2019</w:t>
      </w:r>
    </w:p>
    <w:p w14:paraId="3FAEF2A8" w14:textId="0101D72F" w:rsidR="00C86FCF" w:rsidRDefault="00C86FCF" w:rsidP="00BF51D3">
      <w:pPr>
        <w:rPr>
          <w:sz w:val="18"/>
          <w:szCs w:val="18"/>
          <w:lang w:val="en-US"/>
        </w:rPr>
      </w:pPr>
      <w:r>
        <w:rPr>
          <w:sz w:val="18"/>
          <w:szCs w:val="18"/>
          <w:lang w:val="en-US"/>
        </w:rPr>
        <w:t>Revised January 2023</w:t>
      </w:r>
    </w:p>
    <w:p w14:paraId="3E8842DC" w14:textId="7F5B093C" w:rsidR="00BF51D3" w:rsidRPr="00A53C17" w:rsidRDefault="00BF51D3" w:rsidP="00BF51D3">
      <w:pPr>
        <w:rPr>
          <w:sz w:val="18"/>
          <w:szCs w:val="18"/>
          <w:lang w:val="en-US"/>
        </w:rPr>
      </w:pPr>
      <w:r w:rsidRPr="00A53C17">
        <w:rPr>
          <w:sz w:val="18"/>
          <w:szCs w:val="18"/>
          <w:lang w:val="en-US"/>
        </w:rPr>
        <w:t xml:space="preserve">Revised </w:t>
      </w:r>
      <w:r w:rsidR="008C0B25">
        <w:rPr>
          <w:sz w:val="18"/>
          <w:szCs w:val="18"/>
          <w:lang w:val="en-US"/>
        </w:rPr>
        <w:t>December</w:t>
      </w:r>
      <w:r w:rsidRPr="00A53C17">
        <w:rPr>
          <w:sz w:val="18"/>
          <w:szCs w:val="18"/>
          <w:lang w:val="en-US"/>
        </w:rPr>
        <w:t xml:space="preserve"> 20</w:t>
      </w:r>
      <w:r>
        <w:rPr>
          <w:sz w:val="18"/>
          <w:szCs w:val="18"/>
          <w:lang w:val="en-US"/>
        </w:rPr>
        <w:t>24</w:t>
      </w:r>
    </w:p>
    <w:p w14:paraId="0C79D79A" w14:textId="6918DC61" w:rsidR="00BF51D3" w:rsidRPr="00A53C17" w:rsidRDefault="00BF51D3" w:rsidP="00BF51D3">
      <w:pPr>
        <w:rPr>
          <w:sz w:val="18"/>
          <w:szCs w:val="18"/>
          <w:lang w:val="en-US"/>
        </w:rPr>
      </w:pPr>
      <w:r w:rsidRPr="00A53C17">
        <w:rPr>
          <w:sz w:val="18"/>
          <w:szCs w:val="18"/>
          <w:lang w:val="en-US"/>
        </w:rPr>
        <w:t xml:space="preserve">Next revision </w:t>
      </w:r>
      <w:r w:rsidR="004B6F64">
        <w:rPr>
          <w:sz w:val="18"/>
          <w:szCs w:val="18"/>
          <w:lang w:val="en-US"/>
        </w:rPr>
        <w:t>June</w:t>
      </w:r>
      <w:r w:rsidRPr="00A53C17">
        <w:rPr>
          <w:sz w:val="18"/>
          <w:szCs w:val="18"/>
          <w:lang w:val="en-US"/>
        </w:rPr>
        <w:t xml:space="preserve"> 202</w:t>
      </w:r>
      <w:r>
        <w:rPr>
          <w:sz w:val="18"/>
          <w:szCs w:val="18"/>
          <w:lang w:val="en-US"/>
        </w:rPr>
        <w:t>5</w:t>
      </w:r>
    </w:p>
    <w:p w14:paraId="6F5C9BD2" w14:textId="77777777" w:rsidR="00BF51D3" w:rsidRDefault="00BF51D3">
      <w:pPr>
        <w:rPr>
          <w:rFonts w:ascii="Arial" w:hAnsi="Arial" w:cs="Arial"/>
          <w:sz w:val="22"/>
          <w:szCs w:val="22"/>
          <w:lang w:val="en-US"/>
        </w:rPr>
      </w:pPr>
    </w:p>
    <w:p w14:paraId="684923F9" w14:textId="77777777" w:rsidR="001E7817" w:rsidRDefault="001E7817">
      <w:pPr>
        <w:rPr>
          <w:rFonts w:ascii="Arial" w:hAnsi="Arial" w:cs="Arial"/>
          <w:sz w:val="22"/>
          <w:szCs w:val="22"/>
          <w:lang w:val="en-US"/>
        </w:rPr>
      </w:pPr>
    </w:p>
    <w:p w14:paraId="02D02184" w14:textId="6E893A43" w:rsidR="001E7817" w:rsidRDefault="001E7817" w:rsidP="0217CCA8">
      <w:pPr>
        <w:rPr>
          <w:rFonts w:ascii="Arial" w:hAnsi="Arial" w:cs="Arial"/>
          <w:sz w:val="22"/>
          <w:szCs w:val="22"/>
          <w:lang w:val="en-US"/>
        </w:rPr>
      </w:pPr>
    </w:p>
    <w:p w14:paraId="7DF874AF" w14:textId="77777777" w:rsidR="001E7817" w:rsidRDefault="001E7817">
      <w:pPr>
        <w:rPr>
          <w:lang w:val="en-US"/>
        </w:rPr>
      </w:pPr>
      <w:r>
        <w:rPr>
          <w:lang w:val="en-US"/>
        </w:rPr>
        <w:br w:type="page"/>
      </w:r>
    </w:p>
    <w:p w14:paraId="2D7A82E6" w14:textId="77777777" w:rsidR="001E7817" w:rsidRDefault="001E7817" w:rsidP="001E7817">
      <w:pPr>
        <w:rPr>
          <w:lang w:val="en-US"/>
        </w:rPr>
      </w:pPr>
    </w:p>
    <w:p w14:paraId="25B61C4A" w14:textId="77777777" w:rsidR="001E7817" w:rsidRDefault="001E7817" w:rsidP="001E7817">
      <w:pPr>
        <w:rPr>
          <w:lang w:val="en-US"/>
        </w:rPr>
      </w:pPr>
    </w:p>
    <w:p w14:paraId="62AF752A" w14:textId="1938D229" w:rsidR="001E7817" w:rsidRPr="00592EFB" w:rsidRDefault="001E7817" w:rsidP="001E7817">
      <w:pPr>
        <w:rPr>
          <w:lang w:val="en-US"/>
        </w:rPr>
      </w:pPr>
      <w:r w:rsidRPr="00592EFB">
        <w:rPr>
          <w:lang w:val="en-US"/>
        </w:rPr>
        <w:t xml:space="preserve">By signing this document, I accept the </w:t>
      </w:r>
      <w:r w:rsidR="00BB7191" w:rsidRPr="00592EFB">
        <w:rPr>
          <w:lang w:val="en-US"/>
        </w:rPr>
        <w:t>above-described</w:t>
      </w:r>
      <w:r w:rsidRPr="00592EFB">
        <w:rPr>
          <w:lang w:val="en-US"/>
        </w:rPr>
        <w:t xml:space="preserve"> expectations linked to Academic </w:t>
      </w:r>
      <w:r>
        <w:rPr>
          <w:lang w:val="en-US"/>
        </w:rPr>
        <w:t>Integrity</w:t>
      </w:r>
      <w:r w:rsidRPr="00592EFB">
        <w:rPr>
          <w:lang w:val="en-US"/>
        </w:rPr>
        <w:t xml:space="preserve"> as an IB Diploma Programme student/</w:t>
      </w:r>
      <w:r>
        <w:rPr>
          <w:lang w:val="en-US"/>
        </w:rPr>
        <w:t xml:space="preserve">parent/legal </w:t>
      </w:r>
      <w:r w:rsidRPr="00592EFB">
        <w:rPr>
          <w:lang w:val="en-US"/>
        </w:rPr>
        <w:t>guardian at Vardafjell Upper Secondary School</w:t>
      </w:r>
      <w:r>
        <w:rPr>
          <w:lang w:val="en-US"/>
        </w:rPr>
        <w:t>.</w:t>
      </w:r>
    </w:p>
    <w:p w14:paraId="002EBCE1" w14:textId="77777777" w:rsidR="001E7817" w:rsidRPr="00592EFB" w:rsidRDefault="001E7817" w:rsidP="001E7817">
      <w:pPr>
        <w:rPr>
          <w:lang w:val="en-US"/>
        </w:rPr>
      </w:pPr>
    </w:p>
    <w:p w14:paraId="1C10B771" w14:textId="77777777" w:rsidR="001E7817" w:rsidRPr="00592EFB" w:rsidRDefault="001E7817" w:rsidP="001E7817">
      <w:pPr>
        <w:rPr>
          <w:lang w:val="en-US"/>
        </w:rPr>
      </w:pPr>
    </w:p>
    <w:p w14:paraId="485A2A44" w14:textId="77777777" w:rsidR="001E7817" w:rsidRPr="00592EFB" w:rsidRDefault="001E7817" w:rsidP="001E7817">
      <w:pPr>
        <w:rPr>
          <w:lang w:val="en-US"/>
        </w:rPr>
      </w:pPr>
    </w:p>
    <w:p w14:paraId="46144E1E" w14:textId="77777777" w:rsidR="001E7817" w:rsidRPr="00592EFB" w:rsidRDefault="001E7817" w:rsidP="001E7817">
      <w:pPr>
        <w:rPr>
          <w:lang w:val="en-US"/>
        </w:rPr>
      </w:pPr>
    </w:p>
    <w:p w14:paraId="14059F75" w14:textId="77777777" w:rsidR="001E7817" w:rsidRPr="00592EFB" w:rsidRDefault="001E7817" w:rsidP="001E7817">
      <w:pPr>
        <w:rPr>
          <w:lang w:val="en-US"/>
        </w:rPr>
      </w:pPr>
    </w:p>
    <w:p w14:paraId="36C2F4B7" w14:textId="77777777" w:rsidR="001E7817" w:rsidRDefault="001E7817" w:rsidP="001E7817">
      <w:pPr>
        <w:rPr>
          <w:lang w:val="en-US"/>
        </w:rPr>
      </w:pPr>
      <w:r w:rsidRPr="00592EFB">
        <w:rPr>
          <w:lang w:val="en-US"/>
        </w:rPr>
        <w:t xml:space="preserve">Date:       </w:t>
      </w:r>
      <w:r>
        <w:rPr>
          <w:lang w:val="en-US"/>
        </w:rPr>
        <w:t xml:space="preserve">                       </w:t>
      </w:r>
      <w:r w:rsidRPr="00592EFB">
        <w:rPr>
          <w:lang w:val="en-US"/>
        </w:rPr>
        <w:t>Student signature:</w:t>
      </w:r>
    </w:p>
    <w:p w14:paraId="7032E692" w14:textId="77777777" w:rsidR="001E7817" w:rsidRDefault="001E7817" w:rsidP="001E7817">
      <w:pPr>
        <w:rPr>
          <w:lang w:val="en-US"/>
        </w:rPr>
      </w:pPr>
    </w:p>
    <w:p w14:paraId="6BC463ED" w14:textId="77777777" w:rsidR="001E7817" w:rsidRDefault="001E7817" w:rsidP="001E7817">
      <w:pPr>
        <w:rPr>
          <w:lang w:val="en-US"/>
        </w:rPr>
      </w:pPr>
    </w:p>
    <w:p w14:paraId="683A62B9" w14:textId="77777777" w:rsidR="001E7817" w:rsidRDefault="001E7817" w:rsidP="001E7817">
      <w:pPr>
        <w:rPr>
          <w:lang w:val="en-US"/>
        </w:rPr>
      </w:pPr>
    </w:p>
    <w:p w14:paraId="22EA3524" w14:textId="77777777" w:rsidR="001E7817" w:rsidRPr="00592EFB" w:rsidRDefault="001E7817" w:rsidP="001E7817">
      <w:pPr>
        <w:rPr>
          <w:lang w:val="en-US"/>
        </w:rPr>
      </w:pPr>
    </w:p>
    <w:p w14:paraId="0E056911" w14:textId="5A76DEBA" w:rsidR="001E7817" w:rsidRPr="00592EFB" w:rsidRDefault="001E7817" w:rsidP="001E7817">
      <w:pPr>
        <w:rPr>
          <w:lang w:val="en-US"/>
        </w:rPr>
      </w:pPr>
      <w:r w:rsidRPr="00592EFB">
        <w:rPr>
          <w:lang w:val="en-US"/>
        </w:rPr>
        <w:t xml:space="preserve">Date:       </w:t>
      </w:r>
      <w:r>
        <w:rPr>
          <w:lang w:val="en-US"/>
        </w:rPr>
        <w:t xml:space="preserve">                       Parent/legal g</w:t>
      </w:r>
      <w:r w:rsidRPr="00592EFB">
        <w:rPr>
          <w:lang w:val="en-US"/>
        </w:rPr>
        <w:t xml:space="preserve">uardian signature: </w:t>
      </w:r>
    </w:p>
    <w:p w14:paraId="009C737E" w14:textId="77777777" w:rsidR="001E7817" w:rsidRPr="00592EFB" w:rsidRDefault="001E7817" w:rsidP="001E7817">
      <w:pPr>
        <w:rPr>
          <w:lang w:val="en-US"/>
        </w:rPr>
      </w:pPr>
    </w:p>
    <w:p w14:paraId="1651FEFA" w14:textId="77777777" w:rsidR="001E7817" w:rsidRDefault="001E7817">
      <w:pPr>
        <w:rPr>
          <w:rFonts w:ascii="Arial" w:hAnsi="Arial" w:cs="Arial"/>
          <w:sz w:val="22"/>
          <w:szCs w:val="22"/>
          <w:lang w:val="en-US"/>
        </w:rPr>
      </w:pPr>
    </w:p>
    <w:sectPr w:rsidR="001E7817" w:rsidSect="00D546A5">
      <w:headerReference w:type="default" r:id="rId11"/>
      <w:footerReference w:type="default" r:id="rId12"/>
      <w:pgSz w:w="11900" w:h="16840"/>
      <w:pgMar w:top="2495" w:right="1247" w:bottom="1985" w:left="124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9B9E" w14:textId="77777777" w:rsidR="00B82236" w:rsidRDefault="00B82236" w:rsidP="00104E41">
      <w:r>
        <w:separator/>
      </w:r>
    </w:p>
  </w:endnote>
  <w:endnote w:type="continuationSeparator" w:id="0">
    <w:p w14:paraId="6089C894" w14:textId="77777777" w:rsidR="00B82236" w:rsidRDefault="00B82236" w:rsidP="00104E41">
      <w:r>
        <w:continuationSeparator/>
      </w:r>
    </w:p>
  </w:endnote>
  <w:endnote w:type="continuationNotice" w:id="1">
    <w:p w14:paraId="279C0F8C" w14:textId="77777777" w:rsidR="00FE3450" w:rsidRDefault="00FE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7127" w14:textId="77777777" w:rsidR="00AF7984" w:rsidRDefault="00DA4819">
    <w:pPr>
      <w:pStyle w:val="Footer"/>
    </w:pPr>
    <w:r>
      <w:rPr>
        <w:noProof/>
        <w:lang w:val="en-US"/>
      </w:rPr>
      <w:drawing>
        <wp:anchor distT="0" distB="0" distL="114300" distR="114300" simplePos="0" relativeHeight="251658241" behindDoc="1" locked="0" layoutInCell="1" allowOverlap="1" wp14:anchorId="7065184F" wp14:editId="71627FC3">
          <wp:simplePos x="0" y="0"/>
          <wp:positionH relativeFrom="column">
            <wp:posOffset>1626664</wp:posOffset>
          </wp:positionH>
          <wp:positionV relativeFrom="paragraph">
            <wp:posOffset>-445792</wp:posOffset>
          </wp:positionV>
          <wp:extent cx="2344778" cy="292359"/>
          <wp:effectExtent l="0" t="0" r="0" b="1270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nteks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778" cy="292359"/>
                  </a:xfrm>
                  <a:prstGeom prst="rect">
                    <a:avLst/>
                  </a:prstGeom>
                </pic:spPr>
              </pic:pic>
            </a:graphicData>
          </a:graphic>
          <wp14:sizeRelH relativeFrom="margin">
            <wp14:pctWidth>0</wp14:pctWidth>
          </wp14:sizeRelH>
          <wp14:sizeRelV relativeFrom="margin">
            <wp14:pctHeight>0</wp14:pctHeight>
          </wp14:sizeRelV>
        </wp:anchor>
      </w:drawing>
    </w:r>
    <w:r w:rsidR="00C7427C">
      <w:rPr>
        <w:noProof/>
        <w:lang w:val="en-US"/>
      </w:rPr>
      <w:drawing>
        <wp:anchor distT="0" distB="0" distL="114300" distR="114300" simplePos="0" relativeHeight="251658243" behindDoc="1" locked="0" layoutInCell="1" allowOverlap="1" wp14:anchorId="6ACC5FC9" wp14:editId="3D839D47">
          <wp:simplePos x="0" y="0"/>
          <wp:positionH relativeFrom="column">
            <wp:posOffset>-3810</wp:posOffset>
          </wp:positionH>
          <wp:positionV relativeFrom="paragraph">
            <wp:posOffset>-442098</wp:posOffset>
          </wp:positionV>
          <wp:extent cx="1369155" cy="259174"/>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oner-svart.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9155" cy="259174"/>
                  </a:xfrm>
                  <a:prstGeom prst="rect">
                    <a:avLst/>
                  </a:prstGeom>
                </pic:spPr>
              </pic:pic>
            </a:graphicData>
          </a:graphic>
          <wp14:sizeRelH relativeFrom="margin">
            <wp14:pctWidth>0</wp14:pctWidth>
          </wp14:sizeRelH>
          <wp14:sizeRelV relativeFrom="margin">
            <wp14:pctHeight>0</wp14:pctHeight>
          </wp14:sizeRelV>
        </wp:anchor>
      </w:drawing>
    </w:r>
    <w:r w:rsidR="00AF7984">
      <w:rPr>
        <w:noProof/>
        <w:lang w:val="en-US"/>
      </w:rPr>
      <w:drawing>
        <wp:anchor distT="0" distB="0" distL="114300" distR="114300" simplePos="0" relativeHeight="251658242" behindDoc="1" locked="0" layoutInCell="1" allowOverlap="1" wp14:anchorId="7D357EFC" wp14:editId="085593B8">
          <wp:simplePos x="0" y="0"/>
          <wp:positionH relativeFrom="column">
            <wp:posOffset>5377432</wp:posOffset>
          </wp:positionH>
          <wp:positionV relativeFrom="paragraph">
            <wp:posOffset>-738752</wp:posOffset>
          </wp:positionV>
          <wp:extent cx="627183" cy="616198"/>
          <wp:effectExtent l="0" t="0" r="825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chool-logo.emf"/>
                  <pic:cNvPicPr/>
                </pic:nvPicPr>
                <pic:blipFill>
                  <a:blip r:embed="rId3">
                    <a:extLst>
                      <a:ext uri="{28A0092B-C50C-407E-A947-70E740481C1C}">
                        <a14:useLocalDpi xmlns:a14="http://schemas.microsoft.com/office/drawing/2010/main" val="0"/>
                      </a:ext>
                    </a:extLst>
                  </a:blip>
                  <a:stretch>
                    <a:fillRect/>
                  </a:stretch>
                </pic:blipFill>
                <pic:spPr>
                  <a:xfrm>
                    <a:off x="0" y="0"/>
                    <a:ext cx="627183" cy="616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E62D" w14:textId="77777777" w:rsidR="00B82236" w:rsidRDefault="00B82236" w:rsidP="00104E41">
      <w:r>
        <w:separator/>
      </w:r>
    </w:p>
  </w:footnote>
  <w:footnote w:type="continuationSeparator" w:id="0">
    <w:p w14:paraId="5E73D993" w14:textId="77777777" w:rsidR="00B82236" w:rsidRDefault="00B82236" w:rsidP="00104E41">
      <w:r>
        <w:continuationSeparator/>
      </w:r>
    </w:p>
  </w:footnote>
  <w:footnote w:type="continuationNotice" w:id="1">
    <w:p w14:paraId="6E7453BE" w14:textId="77777777" w:rsidR="00FE3450" w:rsidRDefault="00FE3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406F" w14:textId="77777777" w:rsidR="00104E41" w:rsidRDefault="00104E41">
    <w:pPr>
      <w:pStyle w:val="Header"/>
    </w:pPr>
    <w:r>
      <w:rPr>
        <w:noProof/>
        <w:lang w:val="en-US"/>
      </w:rPr>
      <w:drawing>
        <wp:anchor distT="0" distB="0" distL="114300" distR="114300" simplePos="0" relativeHeight="251658240" behindDoc="1" locked="0" layoutInCell="1" allowOverlap="1" wp14:anchorId="0DF62F3C" wp14:editId="387EB7FC">
          <wp:simplePos x="0" y="0"/>
          <wp:positionH relativeFrom="column">
            <wp:posOffset>4248593</wp:posOffset>
          </wp:positionH>
          <wp:positionV relativeFrom="paragraph">
            <wp:posOffset>352543</wp:posOffset>
          </wp:positionV>
          <wp:extent cx="1722474" cy="559245"/>
          <wp:effectExtent l="0" t="0" r="508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dafjell-logo-f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474" cy="559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7FC4"/>
    <w:multiLevelType w:val="hybridMultilevel"/>
    <w:tmpl w:val="8D487404"/>
    <w:lvl w:ilvl="0" w:tplc="21984660">
      <w:start w:val="1"/>
      <w:numFmt w:val="bullet"/>
      <w:lvlText w:val=""/>
      <w:lvlJc w:val="left"/>
      <w:pPr>
        <w:ind w:left="720" w:hanging="360"/>
      </w:pPr>
      <w:rPr>
        <w:rFonts w:ascii="Symbol" w:hAnsi="Symbol" w:hint="default"/>
      </w:rPr>
    </w:lvl>
    <w:lvl w:ilvl="1" w:tplc="22B6138E">
      <w:start w:val="1"/>
      <w:numFmt w:val="bullet"/>
      <w:lvlText w:val="o"/>
      <w:lvlJc w:val="left"/>
      <w:pPr>
        <w:ind w:left="1440" w:hanging="360"/>
      </w:pPr>
      <w:rPr>
        <w:rFonts w:ascii="Courier New" w:hAnsi="Courier New" w:hint="default"/>
      </w:rPr>
    </w:lvl>
    <w:lvl w:ilvl="2" w:tplc="872E7FC6">
      <w:start w:val="1"/>
      <w:numFmt w:val="bullet"/>
      <w:lvlText w:val=""/>
      <w:lvlJc w:val="left"/>
      <w:pPr>
        <w:ind w:left="2160" w:hanging="360"/>
      </w:pPr>
      <w:rPr>
        <w:rFonts w:ascii="Wingdings" w:hAnsi="Wingdings" w:hint="default"/>
      </w:rPr>
    </w:lvl>
    <w:lvl w:ilvl="3" w:tplc="30BE5268">
      <w:start w:val="1"/>
      <w:numFmt w:val="bullet"/>
      <w:lvlText w:val=""/>
      <w:lvlJc w:val="left"/>
      <w:pPr>
        <w:ind w:left="2880" w:hanging="360"/>
      </w:pPr>
      <w:rPr>
        <w:rFonts w:ascii="Symbol" w:hAnsi="Symbol" w:hint="default"/>
      </w:rPr>
    </w:lvl>
    <w:lvl w:ilvl="4" w:tplc="BD6C548A">
      <w:start w:val="1"/>
      <w:numFmt w:val="bullet"/>
      <w:lvlText w:val="o"/>
      <w:lvlJc w:val="left"/>
      <w:pPr>
        <w:ind w:left="3600" w:hanging="360"/>
      </w:pPr>
      <w:rPr>
        <w:rFonts w:ascii="Courier New" w:hAnsi="Courier New" w:hint="default"/>
      </w:rPr>
    </w:lvl>
    <w:lvl w:ilvl="5" w:tplc="90384DBE">
      <w:start w:val="1"/>
      <w:numFmt w:val="bullet"/>
      <w:lvlText w:val=""/>
      <w:lvlJc w:val="left"/>
      <w:pPr>
        <w:ind w:left="4320" w:hanging="360"/>
      </w:pPr>
      <w:rPr>
        <w:rFonts w:ascii="Wingdings" w:hAnsi="Wingdings" w:hint="default"/>
      </w:rPr>
    </w:lvl>
    <w:lvl w:ilvl="6" w:tplc="06E00546">
      <w:start w:val="1"/>
      <w:numFmt w:val="bullet"/>
      <w:lvlText w:val=""/>
      <w:lvlJc w:val="left"/>
      <w:pPr>
        <w:ind w:left="5040" w:hanging="360"/>
      </w:pPr>
      <w:rPr>
        <w:rFonts w:ascii="Symbol" w:hAnsi="Symbol" w:hint="default"/>
      </w:rPr>
    </w:lvl>
    <w:lvl w:ilvl="7" w:tplc="B55647D8">
      <w:start w:val="1"/>
      <w:numFmt w:val="bullet"/>
      <w:lvlText w:val="o"/>
      <w:lvlJc w:val="left"/>
      <w:pPr>
        <w:ind w:left="5760" w:hanging="360"/>
      </w:pPr>
      <w:rPr>
        <w:rFonts w:ascii="Courier New" w:hAnsi="Courier New" w:hint="default"/>
      </w:rPr>
    </w:lvl>
    <w:lvl w:ilvl="8" w:tplc="A14C7A58">
      <w:start w:val="1"/>
      <w:numFmt w:val="bullet"/>
      <w:lvlText w:val=""/>
      <w:lvlJc w:val="left"/>
      <w:pPr>
        <w:ind w:left="6480" w:hanging="360"/>
      </w:pPr>
      <w:rPr>
        <w:rFonts w:ascii="Wingdings" w:hAnsi="Wingdings" w:hint="default"/>
      </w:rPr>
    </w:lvl>
  </w:abstractNum>
  <w:abstractNum w:abstractNumId="1" w15:restartNumberingAfterBreak="0">
    <w:nsid w:val="0DB452A8"/>
    <w:multiLevelType w:val="hybridMultilevel"/>
    <w:tmpl w:val="DD92B2C2"/>
    <w:lvl w:ilvl="0" w:tplc="4CE45788">
      <w:start w:val="1"/>
      <w:numFmt w:val="bullet"/>
      <w:lvlText w:val=""/>
      <w:lvlJc w:val="left"/>
      <w:pPr>
        <w:ind w:left="720" w:hanging="360"/>
      </w:pPr>
      <w:rPr>
        <w:rFonts w:ascii="Symbol" w:hAnsi="Symbol" w:hint="default"/>
      </w:rPr>
    </w:lvl>
    <w:lvl w:ilvl="1" w:tplc="5E262BB4">
      <w:start w:val="1"/>
      <w:numFmt w:val="bullet"/>
      <w:lvlText w:val="o"/>
      <w:lvlJc w:val="left"/>
      <w:pPr>
        <w:ind w:left="1440" w:hanging="360"/>
      </w:pPr>
      <w:rPr>
        <w:rFonts w:ascii="Courier New" w:hAnsi="Courier New" w:hint="default"/>
      </w:rPr>
    </w:lvl>
    <w:lvl w:ilvl="2" w:tplc="0A8A94E0">
      <w:start w:val="1"/>
      <w:numFmt w:val="bullet"/>
      <w:lvlText w:val=""/>
      <w:lvlJc w:val="left"/>
      <w:pPr>
        <w:ind w:left="2160" w:hanging="360"/>
      </w:pPr>
      <w:rPr>
        <w:rFonts w:ascii="Wingdings" w:hAnsi="Wingdings" w:hint="default"/>
      </w:rPr>
    </w:lvl>
    <w:lvl w:ilvl="3" w:tplc="EDEE6D3C">
      <w:start w:val="1"/>
      <w:numFmt w:val="bullet"/>
      <w:lvlText w:val=""/>
      <w:lvlJc w:val="left"/>
      <w:pPr>
        <w:ind w:left="2880" w:hanging="360"/>
      </w:pPr>
      <w:rPr>
        <w:rFonts w:ascii="Symbol" w:hAnsi="Symbol" w:hint="default"/>
      </w:rPr>
    </w:lvl>
    <w:lvl w:ilvl="4" w:tplc="07CC7F6A">
      <w:start w:val="1"/>
      <w:numFmt w:val="bullet"/>
      <w:lvlText w:val="o"/>
      <w:lvlJc w:val="left"/>
      <w:pPr>
        <w:ind w:left="3600" w:hanging="360"/>
      </w:pPr>
      <w:rPr>
        <w:rFonts w:ascii="Courier New" w:hAnsi="Courier New" w:hint="default"/>
      </w:rPr>
    </w:lvl>
    <w:lvl w:ilvl="5" w:tplc="7C08A394">
      <w:start w:val="1"/>
      <w:numFmt w:val="bullet"/>
      <w:lvlText w:val=""/>
      <w:lvlJc w:val="left"/>
      <w:pPr>
        <w:ind w:left="4320" w:hanging="360"/>
      </w:pPr>
      <w:rPr>
        <w:rFonts w:ascii="Wingdings" w:hAnsi="Wingdings" w:hint="default"/>
      </w:rPr>
    </w:lvl>
    <w:lvl w:ilvl="6" w:tplc="FB5A6116">
      <w:start w:val="1"/>
      <w:numFmt w:val="bullet"/>
      <w:lvlText w:val=""/>
      <w:lvlJc w:val="left"/>
      <w:pPr>
        <w:ind w:left="5040" w:hanging="360"/>
      </w:pPr>
      <w:rPr>
        <w:rFonts w:ascii="Symbol" w:hAnsi="Symbol" w:hint="default"/>
      </w:rPr>
    </w:lvl>
    <w:lvl w:ilvl="7" w:tplc="F558D09A">
      <w:start w:val="1"/>
      <w:numFmt w:val="bullet"/>
      <w:lvlText w:val="o"/>
      <w:lvlJc w:val="left"/>
      <w:pPr>
        <w:ind w:left="5760" w:hanging="360"/>
      </w:pPr>
      <w:rPr>
        <w:rFonts w:ascii="Courier New" w:hAnsi="Courier New" w:hint="default"/>
      </w:rPr>
    </w:lvl>
    <w:lvl w:ilvl="8" w:tplc="5AB8E264">
      <w:start w:val="1"/>
      <w:numFmt w:val="bullet"/>
      <w:lvlText w:val=""/>
      <w:lvlJc w:val="left"/>
      <w:pPr>
        <w:ind w:left="6480" w:hanging="360"/>
      </w:pPr>
      <w:rPr>
        <w:rFonts w:ascii="Wingdings" w:hAnsi="Wingdings" w:hint="default"/>
      </w:rPr>
    </w:lvl>
  </w:abstractNum>
  <w:abstractNum w:abstractNumId="2" w15:restartNumberingAfterBreak="0">
    <w:nsid w:val="0DF05370"/>
    <w:multiLevelType w:val="multilevel"/>
    <w:tmpl w:val="8614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44934"/>
    <w:multiLevelType w:val="hybridMultilevel"/>
    <w:tmpl w:val="63CA9208"/>
    <w:lvl w:ilvl="0" w:tplc="A664D7B6">
      <w:start w:val="1"/>
      <w:numFmt w:val="bullet"/>
      <w:lvlText w:val=""/>
      <w:lvlJc w:val="left"/>
      <w:pPr>
        <w:ind w:left="720" w:hanging="360"/>
      </w:pPr>
      <w:rPr>
        <w:rFonts w:ascii="Symbol" w:hAnsi="Symbol" w:hint="default"/>
      </w:rPr>
    </w:lvl>
    <w:lvl w:ilvl="1" w:tplc="160AFBDC">
      <w:start w:val="1"/>
      <w:numFmt w:val="bullet"/>
      <w:lvlText w:val="o"/>
      <w:lvlJc w:val="left"/>
      <w:pPr>
        <w:ind w:left="1440" w:hanging="360"/>
      </w:pPr>
      <w:rPr>
        <w:rFonts w:ascii="Courier New" w:hAnsi="Courier New" w:hint="default"/>
      </w:rPr>
    </w:lvl>
    <w:lvl w:ilvl="2" w:tplc="D2A6C648">
      <w:start w:val="1"/>
      <w:numFmt w:val="bullet"/>
      <w:lvlText w:val=""/>
      <w:lvlJc w:val="left"/>
      <w:pPr>
        <w:ind w:left="2160" w:hanging="360"/>
      </w:pPr>
      <w:rPr>
        <w:rFonts w:ascii="Wingdings" w:hAnsi="Wingdings" w:hint="default"/>
      </w:rPr>
    </w:lvl>
    <w:lvl w:ilvl="3" w:tplc="43744CA2">
      <w:start w:val="1"/>
      <w:numFmt w:val="bullet"/>
      <w:lvlText w:val=""/>
      <w:lvlJc w:val="left"/>
      <w:pPr>
        <w:ind w:left="2880" w:hanging="360"/>
      </w:pPr>
      <w:rPr>
        <w:rFonts w:ascii="Symbol" w:hAnsi="Symbol" w:hint="default"/>
      </w:rPr>
    </w:lvl>
    <w:lvl w:ilvl="4" w:tplc="4B6E4B88">
      <w:start w:val="1"/>
      <w:numFmt w:val="bullet"/>
      <w:lvlText w:val="o"/>
      <w:lvlJc w:val="left"/>
      <w:pPr>
        <w:ind w:left="3600" w:hanging="360"/>
      </w:pPr>
      <w:rPr>
        <w:rFonts w:ascii="Courier New" w:hAnsi="Courier New" w:hint="default"/>
      </w:rPr>
    </w:lvl>
    <w:lvl w:ilvl="5" w:tplc="13A60DA6">
      <w:start w:val="1"/>
      <w:numFmt w:val="bullet"/>
      <w:lvlText w:val=""/>
      <w:lvlJc w:val="left"/>
      <w:pPr>
        <w:ind w:left="4320" w:hanging="360"/>
      </w:pPr>
      <w:rPr>
        <w:rFonts w:ascii="Wingdings" w:hAnsi="Wingdings" w:hint="default"/>
      </w:rPr>
    </w:lvl>
    <w:lvl w:ilvl="6" w:tplc="E1483942">
      <w:start w:val="1"/>
      <w:numFmt w:val="bullet"/>
      <w:lvlText w:val=""/>
      <w:lvlJc w:val="left"/>
      <w:pPr>
        <w:ind w:left="5040" w:hanging="360"/>
      </w:pPr>
      <w:rPr>
        <w:rFonts w:ascii="Symbol" w:hAnsi="Symbol" w:hint="default"/>
      </w:rPr>
    </w:lvl>
    <w:lvl w:ilvl="7" w:tplc="251600F4">
      <w:start w:val="1"/>
      <w:numFmt w:val="bullet"/>
      <w:lvlText w:val="o"/>
      <w:lvlJc w:val="left"/>
      <w:pPr>
        <w:ind w:left="5760" w:hanging="360"/>
      </w:pPr>
      <w:rPr>
        <w:rFonts w:ascii="Courier New" w:hAnsi="Courier New" w:hint="default"/>
      </w:rPr>
    </w:lvl>
    <w:lvl w:ilvl="8" w:tplc="058AFB00">
      <w:start w:val="1"/>
      <w:numFmt w:val="bullet"/>
      <w:lvlText w:val=""/>
      <w:lvlJc w:val="left"/>
      <w:pPr>
        <w:ind w:left="6480" w:hanging="360"/>
      </w:pPr>
      <w:rPr>
        <w:rFonts w:ascii="Wingdings" w:hAnsi="Wingdings" w:hint="default"/>
      </w:rPr>
    </w:lvl>
  </w:abstractNum>
  <w:abstractNum w:abstractNumId="4" w15:restartNumberingAfterBreak="0">
    <w:nsid w:val="13A5CBDF"/>
    <w:multiLevelType w:val="hybridMultilevel"/>
    <w:tmpl w:val="35A8F252"/>
    <w:lvl w:ilvl="0" w:tplc="F822BED0">
      <w:start w:val="1"/>
      <w:numFmt w:val="bullet"/>
      <w:lvlText w:val=""/>
      <w:lvlJc w:val="left"/>
      <w:pPr>
        <w:ind w:left="720" w:hanging="360"/>
      </w:pPr>
      <w:rPr>
        <w:rFonts w:ascii="Symbol" w:hAnsi="Symbol" w:hint="default"/>
      </w:rPr>
    </w:lvl>
    <w:lvl w:ilvl="1" w:tplc="DED4FB48">
      <w:start w:val="1"/>
      <w:numFmt w:val="bullet"/>
      <w:lvlText w:val="o"/>
      <w:lvlJc w:val="left"/>
      <w:pPr>
        <w:ind w:left="1440" w:hanging="360"/>
      </w:pPr>
      <w:rPr>
        <w:rFonts w:ascii="Courier New" w:hAnsi="Courier New" w:hint="default"/>
      </w:rPr>
    </w:lvl>
    <w:lvl w:ilvl="2" w:tplc="B3D0CBEE">
      <w:start w:val="1"/>
      <w:numFmt w:val="bullet"/>
      <w:lvlText w:val=""/>
      <w:lvlJc w:val="left"/>
      <w:pPr>
        <w:ind w:left="2160" w:hanging="360"/>
      </w:pPr>
      <w:rPr>
        <w:rFonts w:ascii="Wingdings" w:hAnsi="Wingdings" w:hint="default"/>
      </w:rPr>
    </w:lvl>
    <w:lvl w:ilvl="3" w:tplc="E5F2209E">
      <w:start w:val="1"/>
      <w:numFmt w:val="bullet"/>
      <w:lvlText w:val=""/>
      <w:lvlJc w:val="left"/>
      <w:pPr>
        <w:ind w:left="2880" w:hanging="360"/>
      </w:pPr>
      <w:rPr>
        <w:rFonts w:ascii="Symbol" w:hAnsi="Symbol" w:hint="default"/>
      </w:rPr>
    </w:lvl>
    <w:lvl w:ilvl="4" w:tplc="D7ECFFE0">
      <w:start w:val="1"/>
      <w:numFmt w:val="bullet"/>
      <w:lvlText w:val="o"/>
      <w:lvlJc w:val="left"/>
      <w:pPr>
        <w:ind w:left="3600" w:hanging="360"/>
      </w:pPr>
      <w:rPr>
        <w:rFonts w:ascii="Courier New" w:hAnsi="Courier New" w:hint="default"/>
      </w:rPr>
    </w:lvl>
    <w:lvl w:ilvl="5" w:tplc="FEDE2C2C">
      <w:start w:val="1"/>
      <w:numFmt w:val="bullet"/>
      <w:lvlText w:val=""/>
      <w:lvlJc w:val="left"/>
      <w:pPr>
        <w:ind w:left="4320" w:hanging="360"/>
      </w:pPr>
      <w:rPr>
        <w:rFonts w:ascii="Wingdings" w:hAnsi="Wingdings" w:hint="default"/>
      </w:rPr>
    </w:lvl>
    <w:lvl w:ilvl="6" w:tplc="FB4C4130">
      <w:start w:val="1"/>
      <w:numFmt w:val="bullet"/>
      <w:lvlText w:val=""/>
      <w:lvlJc w:val="left"/>
      <w:pPr>
        <w:ind w:left="5040" w:hanging="360"/>
      </w:pPr>
      <w:rPr>
        <w:rFonts w:ascii="Symbol" w:hAnsi="Symbol" w:hint="default"/>
      </w:rPr>
    </w:lvl>
    <w:lvl w:ilvl="7" w:tplc="465E1506">
      <w:start w:val="1"/>
      <w:numFmt w:val="bullet"/>
      <w:lvlText w:val="o"/>
      <w:lvlJc w:val="left"/>
      <w:pPr>
        <w:ind w:left="5760" w:hanging="360"/>
      </w:pPr>
      <w:rPr>
        <w:rFonts w:ascii="Courier New" w:hAnsi="Courier New" w:hint="default"/>
      </w:rPr>
    </w:lvl>
    <w:lvl w:ilvl="8" w:tplc="C3BEF96A">
      <w:start w:val="1"/>
      <w:numFmt w:val="bullet"/>
      <w:lvlText w:val=""/>
      <w:lvlJc w:val="left"/>
      <w:pPr>
        <w:ind w:left="6480" w:hanging="360"/>
      </w:pPr>
      <w:rPr>
        <w:rFonts w:ascii="Wingdings" w:hAnsi="Wingdings" w:hint="default"/>
      </w:rPr>
    </w:lvl>
  </w:abstractNum>
  <w:abstractNum w:abstractNumId="5" w15:restartNumberingAfterBreak="0">
    <w:nsid w:val="1A055654"/>
    <w:multiLevelType w:val="multilevel"/>
    <w:tmpl w:val="4B28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3373D"/>
    <w:multiLevelType w:val="hybridMultilevel"/>
    <w:tmpl w:val="8B4EA1D2"/>
    <w:lvl w:ilvl="0" w:tplc="8C122BD6">
      <w:start w:val="1"/>
      <w:numFmt w:val="bullet"/>
      <w:lvlText w:val=""/>
      <w:lvlJc w:val="left"/>
      <w:pPr>
        <w:ind w:left="720" w:hanging="360"/>
      </w:pPr>
      <w:rPr>
        <w:rFonts w:ascii="Symbol" w:hAnsi="Symbol" w:hint="default"/>
      </w:rPr>
    </w:lvl>
    <w:lvl w:ilvl="1" w:tplc="01A683B8">
      <w:start w:val="1"/>
      <w:numFmt w:val="bullet"/>
      <w:lvlText w:val="o"/>
      <w:lvlJc w:val="left"/>
      <w:pPr>
        <w:ind w:left="1440" w:hanging="360"/>
      </w:pPr>
      <w:rPr>
        <w:rFonts w:ascii="Courier New" w:hAnsi="Courier New" w:hint="default"/>
      </w:rPr>
    </w:lvl>
    <w:lvl w:ilvl="2" w:tplc="C7F6ACB2">
      <w:start w:val="1"/>
      <w:numFmt w:val="bullet"/>
      <w:lvlText w:val=""/>
      <w:lvlJc w:val="left"/>
      <w:pPr>
        <w:ind w:left="2160" w:hanging="360"/>
      </w:pPr>
      <w:rPr>
        <w:rFonts w:ascii="Wingdings" w:hAnsi="Wingdings" w:hint="default"/>
      </w:rPr>
    </w:lvl>
    <w:lvl w:ilvl="3" w:tplc="980215A8">
      <w:start w:val="1"/>
      <w:numFmt w:val="bullet"/>
      <w:lvlText w:val=""/>
      <w:lvlJc w:val="left"/>
      <w:pPr>
        <w:ind w:left="2880" w:hanging="360"/>
      </w:pPr>
      <w:rPr>
        <w:rFonts w:ascii="Symbol" w:hAnsi="Symbol" w:hint="default"/>
      </w:rPr>
    </w:lvl>
    <w:lvl w:ilvl="4" w:tplc="56BE5360">
      <w:start w:val="1"/>
      <w:numFmt w:val="bullet"/>
      <w:lvlText w:val="o"/>
      <w:lvlJc w:val="left"/>
      <w:pPr>
        <w:ind w:left="3600" w:hanging="360"/>
      </w:pPr>
      <w:rPr>
        <w:rFonts w:ascii="Courier New" w:hAnsi="Courier New" w:hint="default"/>
      </w:rPr>
    </w:lvl>
    <w:lvl w:ilvl="5" w:tplc="20E2CF86">
      <w:start w:val="1"/>
      <w:numFmt w:val="bullet"/>
      <w:lvlText w:val=""/>
      <w:lvlJc w:val="left"/>
      <w:pPr>
        <w:ind w:left="4320" w:hanging="360"/>
      </w:pPr>
      <w:rPr>
        <w:rFonts w:ascii="Wingdings" w:hAnsi="Wingdings" w:hint="default"/>
      </w:rPr>
    </w:lvl>
    <w:lvl w:ilvl="6" w:tplc="D442868C">
      <w:start w:val="1"/>
      <w:numFmt w:val="bullet"/>
      <w:lvlText w:val=""/>
      <w:lvlJc w:val="left"/>
      <w:pPr>
        <w:ind w:left="5040" w:hanging="360"/>
      </w:pPr>
      <w:rPr>
        <w:rFonts w:ascii="Symbol" w:hAnsi="Symbol" w:hint="default"/>
      </w:rPr>
    </w:lvl>
    <w:lvl w:ilvl="7" w:tplc="4630FE4C">
      <w:start w:val="1"/>
      <w:numFmt w:val="bullet"/>
      <w:lvlText w:val="o"/>
      <w:lvlJc w:val="left"/>
      <w:pPr>
        <w:ind w:left="5760" w:hanging="360"/>
      </w:pPr>
      <w:rPr>
        <w:rFonts w:ascii="Courier New" w:hAnsi="Courier New" w:hint="default"/>
      </w:rPr>
    </w:lvl>
    <w:lvl w:ilvl="8" w:tplc="2C088208">
      <w:start w:val="1"/>
      <w:numFmt w:val="bullet"/>
      <w:lvlText w:val=""/>
      <w:lvlJc w:val="left"/>
      <w:pPr>
        <w:ind w:left="6480" w:hanging="360"/>
      </w:pPr>
      <w:rPr>
        <w:rFonts w:ascii="Wingdings" w:hAnsi="Wingdings" w:hint="default"/>
      </w:rPr>
    </w:lvl>
  </w:abstractNum>
  <w:abstractNum w:abstractNumId="7" w15:restartNumberingAfterBreak="0">
    <w:nsid w:val="227D608D"/>
    <w:multiLevelType w:val="hybridMultilevel"/>
    <w:tmpl w:val="D8A82DA4"/>
    <w:lvl w:ilvl="0" w:tplc="46CC4E4E">
      <w:start w:val="1"/>
      <w:numFmt w:val="bullet"/>
      <w:lvlText w:val=""/>
      <w:lvlJc w:val="left"/>
      <w:pPr>
        <w:ind w:left="720" w:hanging="360"/>
      </w:pPr>
      <w:rPr>
        <w:rFonts w:ascii="Symbol" w:hAnsi="Symbol" w:hint="default"/>
      </w:rPr>
    </w:lvl>
    <w:lvl w:ilvl="1" w:tplc="8C90DD52">
      <w:start w:val="1"/>
      <w:numFmt w:val="bullet"/>
      <w:lvlText w:val="o"/>
      <w:lvlJc w:val="left"/>
      <w:pPr>
        <w:ind w:left="1440" w:hanging="360"/>
      </w:pPr>
      <w:rPr>
        <w:rFonts w:ascii="Courier New" w:hAnsi="Courier New" w:hint="default"/>
      </w:rPr>
    </w:lvl>
    <w:lvl w:ilvl="2" w:tplc="414EE218">
      <w:start w:val="1"/>
      <w:numFmt w:val="bullet"/>
      <w:lvlText w:val=""/>
      <w:lvlJc w:val="left"/>
      <w:pPr>
        <w:ind w:left="2160" w:hanging="360"/>
      </w:pPr>
      <w:rPr>
        <w:rFonts w:ascii="Wingdings" w:hAnsi="Wingdings" w:hint="default"/>
      </w:rPr>
    </w:lvl>
    <w:lvl w:ilvl="3" w:tplc="596E60D8">
      <w:start w:val="1"/>
      <w:numFmt w:val="bullet"/>
      <w:lvlText w:val=""/>
      <w:lvlJc w:val="left"/>
      <w:pPr>
        <w:ind w:left="2880" w:hanging="360"/>
      </w:pPr>
      <w:rPr>
        <w:rFonts w:ascii="Symbol" w:hAnsi="Symbol" w:hint="default"/>
      </w:rPr>
    </w:lvl>
    <w:lvl w:ilvl="4" w:tplc="BF1C087C">
      <w:start w:val="1"/>
      <w:numFmt w:val="bullet"/>
      <w:lvlText w:val="o"/>
      <w:lvlJc w:val="left"/>
      <w:pPr>
        <w:ind w:left="3600" w:hanging="360"/>
      </w:pPr>
      <w:rPr>
        <w:rFonts w:ascii="Courier New" w:hAnsi="Courier New" w:hint="default"/>
      </w:rPr>
    </w:lvl>
    <w:lvl w:ilvl="5" w:tplc="BDDAD312">
      <w:start w:val="1"/>
      <w:numFmt w:val="bullet"/>
      <w:lvlText w:val=""/>
      <w:lvlJc w:val="left"/>
      <w:pPr>
        <w:ind w:left="4320" w:hanging="360"/>
      </w:pPr>
      <w:rPr>
        <w:rFonts w:ascii="Wingdings" w:hAnsi="Wingdings" w:hint="default"/>
      </w:rPr>
    </w:lvl>
    <w:lvl w:ilvl="6" w:tplc="14E86254">
      <w:start w:val="1"/>
      <w:numFmt w:val="bullet"/>
      <w:lvlText w:val=""/>
      <w:lvlJc w:val="left"/>
      <w:pPr>
        <w:ind w:left="5040" w:hanging="360"/>
      </w:pPr>
      <w:rPr>
        <w:rFonts w:ascii="Symbol" w:hAnsi="Symbol" w:hint="default"/>
      </w:rPr>
    </w:lvl>
    <w:lvl w:ilvl="7" w:tplc="ABBE1B1A">
      <w:start w:val="1"/>
      <w:numFmt w:val="bullet"/>
      <w:lvlText w:val="o"/>
      <w:lvlJc w:val="left"/>
      <w:pPr>
        <w:ind w:left="5760" w:hanging="360"/>
      </w:pPr>
      <w:rPr>
        <w:rFonts w:ascii="Courier New" w:hAnsi="Courier New" w:hint="default"/>
      </w:rPr>
    </w:lvl>
    <w:lvl w:ilvl="8" w:tplc="F606D068">
      <w:start w:val="1"/>
      <w:numFmt w:val="bullet"/>
      <w:lvlText w:val=""/>
      <w:lvlJc w:val="left"/>
      <w:pPr>
        <w:ind w:left="6480" w:hanging="360"/>
      </w:pPr>
      <w:rPr>
        <w:rFonts w:ascii="Wingdings" w:hAnsi="Wingdings" w:hint="default"/>
      </w:rPr>
    </w:lvl>
  </w:abstractNum>
  <w:abstractNum w:abstractNumId="8" w15:restartNumberingAfterBreak="0">
    <w:nsid w:val="2C8ED37A"/>
    <w:multiLevelType w:val="hybridMultilevel"/>
    <w:tmpl w:val="03182280"/>
    <w:lvl w:ilvl="0" w:tplc="02A86246">
      <w:start w:val="1"/>
      <w:numFmt w:val="bullet"/>
      <w:lvlText w:val=""/>
      <w:lvlJc w:val="left"/>
      <w:pPr>
        <w:ind w:left="720" w:hanging="360"/>
      </w:pPr>
      <w:rPr>
        <w:rFonts w:ascii="Symbol" w:hAnsi="Symbol" w:hint="default"/>
      </w:rPr>
    </w:lvl>
    <w:lvl w:ilvl="1" w:tplc="83C8141E">
      <w:start w:val="1"/>
      <w:numFmt w:val="bullet"/>
      <w:lvlText w:val="o"/>
      <w:lvlJc w:val="left"/>
      <w:pPr>
        <w:ind w:left="1440" w:hanging="360"/>
      </w:pPr>
      <w:rPr>
        <w:rFonts w:ascii="Courier New" w:hAnsi="Courier New" w:hint="default"/>
      </w:rPr>
    </w:lvl>
    <w:lvl w:ilvl="2" w:tplc="0434B854">
      <w:start w:val="1"/>
      <w:numFmt w:val="bullet"/>
      <w:lvlText w:val=""/>
      <w:lvlJc w:val="left"/>
      <w:pPr>
        <w:ind w:left="2160" w:hanging="360"/>
      </w:pPr>
      <w:rPr>
        <w:rFonts w:ascii="Wingdings" w:hAnsi="Wingdings" w:hint="default"/>
      </w:rPr>
    </w:lvl>
    <w:lvl w:ilvl="3" w:tplc="E954F510">
      <w:start w:val="1"/>
      <w:numFmt w:val="bullet"/>
      <w:lvlText w:val=""/>
      <w:lvlJc w:val="left"/>
      <w:pPr>
        <w:ind w:left="2880" w:hanging="360"/>
      </w:pPr>
      <w:rPr>
        <w:rFonts w:ascii="Symbol" w:hAnsi="Symbol" w:hint="default"/>
      </w:rPr>
    </w:lvl>
    <w:lvl w:ilvl="4" w:tplc="FC2E3E36">
      <w:start w:val="1"/>
      <w:numFmt w:val="bullet"/>
      <w:lvlText w:val="o"/>
      <w:lvlJc w:val="left"/>
      <w:pPr>
        <w:ind w:left="3600" w:hanging="360"/>
      </w:pPr>
      <w:rPr>
        <w:rFonts w:ascii="Courier New" w:hAnsi="Courier New" w:hint="default"/>
      </w:rPr>
    </w:lvl>
    <w:lvl w:ilvl="5" w:tplc="1A548860">
      <w:start w:val="1"/>
      <w:numFmt w:val="bullet"/>
      <w:lvlText w:val=""/>
      <w:lvlJc w:val="left"/>
      <w:pPr>
        <w:ind w:left="4320" w:hanging="360"/>
      </w:pPr>
      <w:rPr>
        <w:rFonts w:ascii="Wingdings" w:hAnsi="Wingdings" w:hint="default"/>
      </w:rPr>
    </w:lvl>
    <w:lvl w:ilvl="6" w:tplc="46A0EEB6">
      <w:start w:val="1"/>
      <w:numFmt w:val="bullet"/>
      <w:lvlText w:val=""/>
      <w:lvlJc w:val="left"/>
      <w:pPr>
        <w:ind w:left="5040" w:hanging="360"/>
      </w:pPr>
      <w:rPr>
        <w:rFonts w:ascii="Symbol" w:hAnsi="Symbol" w:hint="default"/>
      </w:rPr>
    </w:lvl>
    <w:lvl w:ilvl="7" w:tplc="7C9CFC98">
      <w:start w:val="1"/>
      <w:numFmt w:val="bullet"/>
      <w:lvlText w:val="o"/>
      <w:lvlJc w:val="left"/>
      <w:pPr>
        <w:ind w:left="5760" w:hanging="360"/>
      </w:pPr>
      <w:rPr>
        <w:rFonts w:ascii="Courier New" w:hAnsi="Courier New" w:hint="default"/>
      </w:rPr>
    </w:lvl>
    <w:lvl w:ilvl="8" w:tplc="EDEE4C86">
      <w:start w:val="1"/>
      <w:numFmt w:val="bullet"/>
      <w:lvlText w:val=""/>
      <w:lvlJc w:val="left"/>
      <w:pPr>
        <w:ind w:left="6480" w:hanging="360"/>
      </w:pPr>
      <w:rPr>
        <w:rFonts w:ascii="Wingdings" w:hAnsi="Wingdings" w:hint="default"/>
      </w:rPr>
    </w:lvl>
  </w:abstractNum>
  <w:abstractNum w:abstractNumId="9" w15:restartNumberingAfterBreak="0">
    <w:nsid w:val="349026D8"/>
    <w:multiLevelType w:val="hybridMultilevel"/>
    <w:tmpl w:val="634CAFC8"/>
    <w:lvl w:ilvl="0" w:tplc="0D4EE868">
      <w:start w:val="22"/>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2A5A0D"/>
    <w:multiLevelType w:val="hybridMultilevel"/>
    <w:tmpl w:val="EEEC5C38"/>
    <w:lvl w:ilvl="0" w:tplc="3A22B348">
      <w:start w:val="1"/>
      <w:numFmt w:val="bullet"/>
      <w:lvlText w:val=""/>
      <w:lvlJc w:val="left"/>
      <w:pPr>
        <w:ind w:left="720" w:hanging="360"/>
      </w:pPr>
      <w:rPr>
        <w:rFonts w:ascii="Symbol" w:hAnsi="Symbol" w:hint="default"/>
      </w:rPr>
    </w:lvl>
    <w:lvl w:ilvl="1" w:tplc="6C1A8E8C">
      <w:start w:val="1"/>
      <w:numFmt w:val="bullet"/>
      <w:lvlText w:val="o"/>
      <w:lvlJc w:val="left"/>
      <w:pPr>
        <w:ind w:left="1440" w:hanging="360"/>
      </w:pPr>
      <w:rPr>
        <w:rFonts w:ascii="Courier New" w:hAnsi="Courier New" w:hint="default"/>
      </w:rPr>
    </w:lvl>
    <w:lvl w:ilvl="2" w:tplc="FECECC0E">
      <w:start w:val="1"/>
      <w:numFmt w:val="bullet"/>
      <w:lvlText w:val=""/>
      <w:lvlJc w:val="left"/>
      <w:pPr>
        <w:ind w:left="2160" w:hanging="360"/>
      </w:pPr>
      <w:rPr>
        <w:rFonts w:ascii="Wingdings" w:hAnsi="Wingdings" w:hint="default"/>
      </w:rPr>
    </w:lvl>
    <w:lvl w:ilvl="3" w:tplc="B08200A0">
      <w:start w:val="1"/>
      <w:numFmt w:val="bullet"/>
      <w:lvlText w:val=""/>
      <w:lvlJc w:val="left"/>
      <w:pPr>
        <w:ind w:left="2880" w:hanging="360"/>
      </w:pPr>
      <w:rPr>
        <w:rFonts w:ascii="Symbol" w:hAnsi="Symbol" w:hint="default"/>
      </w:rPr>
    </w:lvl>
    <w:lvl w:ilvl="4" w:tplc="66E4D3FA">
      <w:start w:val="1"/>
      <w:numFmt w:val="bullet"/>
      <w:lvlText w:val="o"/>
      <w:lvlJc w:val="left"/>
      <w:pPr>
        <w:ind w:left="3600" w:hanging="360"/>
      </w:pPr>
      <w:rPr>
        <w:rFonts w:ascii="Courier New" w:hAnsi="Courier New" w:hint="default"/>
      </w:rPr>
    </w:lvl>
    <w:lvl w:ilvl="5" w:tplc="B7B04C98">
      <w:start w:val="1"/>
      <w:numFmt w:val="bullet"/>
      <w:lvlText w:val=""/>
      <w:lvlJc w:val="left"/>
      <w:pPr>
        <w:ind w:left="4320" w:hanging="360"/>
      </w:pPr>
      <w:rPr>
        <w:rFonts w:ascii="Wingdings" w:hAnsi="Wingdings" w:hint="default"/>
      </w:rPr>
    </w:lvl>
    <w:lvl w:ilvl="6" w:tplc="D7AEB69A">
      <w:start w:val="1"/>
      <w:numFmt w:val="bullet"/>
      <w:lvlText w:val=""/>
      <w:lvlJc w:val="left"/>
      <w:pPr>
        <w:ind w:left="5040" w:hanging="360"/>
      </w:pPr>
      <w:rPr>
        <w:rFonts w:ascii="Symbol" w:hAnsi="Symbol" w:hint="default"/>
      </w:rPr>
    </w:lvl>
    <w:lvl w:ilvl="7" w:tplc="BDBC8A18">
      <w:start w:val="1"/>
      <w:numFmt w:val="bullet"/>
      <w:lvlText w:val="o"/>
      <w:lvlJc w:val="left"/>
      <w:pPr>
        <w:ind w:left="5760" w:hanging="360"/>
      </w:pPr>
      <w:rPr>
        <w:rFonts w:ascii="Courier New" w:hAnsi="Courier New" w:hint="default"/>
      </w:rPr>
    </w:lvl>
    <w:lvl w:ilvl="8" w:tplc="4112CFC8">
      <w:start w:val="1"/>
      <w:numFmt w:val="bullet"/>
      <w:lvlText w:val=""/>
      <w:lvlJc w:val="left"/>
      <w:pPr>
        <w:ind w:left="6480" w:hanging="360"/>
      </w:pPr>
      <w:rPr>
        <w:rFonts w:ascii="Wingdings" w:hAnsi="Wingdings" w:hint="default"/>
      </w:rPr>
    </w:lvl>
  </w:abstractNum>
  <w:abstractNum w:abstractNumId="11" w15:restartNumberingAfterBreak="0">
    <w:nsid w:val="35D8A884"/>
    <w:multiLevelType w:val="hybridMultilevel"/>
    <w:tmpl w:val="334077D2"/>
    <w:lvl w:ilvl="0" w:tplc="2F0C5AAA">
      <w:start w:val="1"/>
      <w:numFmt w:val="bullet"/>
      <w:lvlText w:val=""/>
      <w:lvlJc w:val="left"/>
      <w:pPr>
        <w:ind w:left="720" w:hanging="360"/>
      </w:pPr>
      <w:rPr>
        <w:rFonts w:ascii="Symbol" w:hAnsi="Symbol" w:hint="default"/>
      </w:rPr>
    </w:lvl>
    <w:lvl w:ilvl="1" w:tplc="B4D86BFC">
      <w:start w:val="1"/>
      <w:numFmt w:val="bullet"/>
      <w:lvlText w:val="o"/>
      <w:lvlJc w:val="left"/>
      <w:pPr>
        <w:ind w:left="1440" w:hanging="360"/>
      </w:pPr>
      <w:rPr>
        <w:rFonts w:ascii="Courier New" w:hAnsi="Courier New" w:hint="default"/>
      </w:rPr>
    </w:lvl>
    <w:lvl w:ilvl="2" w:tplc="381AAA26">
      <w:start w:val="1"/>
      <w:numFmt w:val="bullet"/>
      <w:lvlText w:val=""/>
      <w:lvlJc w:val="left"/>
      <w:pPr>
        <w:ind w:left="2160" w:hanging="360"/>
      </w:pPr>
      <w:rPr>
        <w:rFonts w:ascii="Wingdings" w:hAnsi="Wingdings" w:hint="default"/>
      </w:rPr>
    </w:lvl>
    <w:lvl w:ilvl="3" w:tplc="DD9673E0">
      <w:start w:val="1"/>
      <w:numFmt w:val="bullet"/>
      <w:lvlText w:val=""/>
      <w:lvlJc w:val="left"/>
      <w:pPr>
        <w:ind w:left="2880" w:hanging="360"/>
      </w:pPr>
      <w:rPr>
        <w:rFonts w:ascii="Symbol" w:hAnsi="Symbol" w:hint="default"/>
      </w:rPr>
    </w:lvl>
    <w:lvl w:ilvl="4" w:tplc="C0922A2A">
      <w:start w:val="1"/>
      <w:numFmt w:val="bullet"/>
      <w:lvlText w:val="o"/>
      <w:lvlJc w:val="left"/>
      <w:pPr>
        <w:ind w:left="3600" w:hanging="360"/>
      </w:pPr>
      <w:rPr>
        <w:rFonts w:ascii="Courier New" w:hAnsi="Courier New" w:hint="default"/>
      </w:rPr>
    </w:lvl>
    <w:lvl w:ilvl="5" w:tplc="F63ADA18">
      <w:start w:val="1"/>
      <w:numFmt w:val="bullet"/>
      <w:lvlText w:val=""/>
      <w:lvlJc w:val="left"/>
      <w:pPr>
        <w:ind w:left="4320" w:hanging="360"/>
      </w:pPr>
      <w:rPr>
        <w:rFonts w:ascii="Wingdings" w:hAnsi="Wingdings" w:hint="default"/>
      </w:rPr>
    </w:lvl>
    <w:lvl w:ilvl="6" w:tplc="51EC6004">
      <w:start w:val="1"/>
      <w:numFmt w:val="bullet"/>
      <w:lvlText w:val=""/>
      <w:lvlJc w:val="left"/>
      <w:pPr>
        <w:ind w:left="5040" w:hanging="360"/>
      </w:pPr>
      <w:rPr>
        <w:rFonts w:ascii="Symbol" w:hAnsi="Symbol" w:hint="default"/>
      </w:rPr>
    </w:lvl>
    <w:lvl w:ilvl="7" w:tplc="CF5C86A2">
      <w:start w:val="1"/>
      <w:numFmt w:val="bullet"/>
      <w:lvlText w:val="o"/>
      <w:lvlJc w:val="left"/>
      <w:pPr>
        <w:ind w:left="5760" w:hanging="360"/>
      </w:pPr>
      <w:rPr>
        <w:rFonts w:ascii="Courier New" w:hAnsi="Courier New" w:hint="default"/>
      </w:rPr>
    </w:lvl>
    <w:lvl w:ilvl="8" w:tplc="69C4FE22">
      <w:start w:val="1"/>
      <w:numFmt w:val="bullet"/>
      <w:lvlText w:val=""/>
      <w:lvlJc w:val="left"/>
      <w:pPr>
        <w:ind w:left="6480" w:hanging="360"/>
      </w:pPr>
      <w:rPr>
        <w:rFonts w:ascii="Wingdings" w:hAnsi="Wingdings" w:hint="default"/>
      </w:rPr>
    </w:lvl>
  </w:abstractNum>
  <w:abstractNum w:abstractNumId="12" w15:restartNumberingAfterBreak="0">
    <w:nsid w:val="37F5B56B"/>
    <w:multiLevelType w:val="hybridMultilevel"/>
    <w:tmpl w:val="34FC200E"/>
    <w:lvl w:ilvl="0" w:tplc="062C2CD8">
      <w:start w:val="1"/>
      <w:numFmt w:val="bullet"/>
      <w:lvlText w:val=""/>
      <w:lvlJc w:val="left"/>
      <w:pPr>
        <w:ind w:left="720" w:hanging="360"/>
      </w:pPr>
      <w:rPr>
        <w:rFonts w:ascii="Symbol" w:hAnsi="Symbol" w:hint="default"/>
      </w:rPr>
    </w:lvl>
    <w:lvl w:ilvl="1" w:tplc="CB146FDE">
      <w:start w:val="1"/>
      <w:numFmt w:val="bullet"/>
      <w:lvlText w:val="o"/>
      <w:lvlJc w:val="left"/>
      <w:pPr>
        <w:ind w:left="1440" w:hanging="360"/>
      </w:pPr>
      <w:rPr>
        <w:rFonts w:ascii="Courier New" w:hAnsi="Courier New" w:hint="default"/>
      </w:rPr>
    </w:lvl>
    <w:lvl w:ilvl="2" w:tplc="0CB4A190">
      <w:start w:val="1"/>
      <w:numFmt w:val="bullet"/>
      <w:lvlText w:val=""/>
      <w:lvlJc w:val="left"/>
      <w:pPr>
        <w:ind w:left="2160" w:hanging="360"/>
      </w:pPr>
      <w:rPr>
        <w:rFonts w:ascii="Wingdings" w:hAnsi="Wingdings" w:hint="default"/>
      </w:rPr>
    </w:lvl>
    <w:lvl w:ilvl="3" w:tplc="847CF318">
      <w:start w:val="1"/>
      <w:numFmt w:val="bullet"/>
      <w:lvlText w:val=""/>
      <w:lvlJc w:val="left"/>
      <w:pPr>
        <w:ind w:left="2880" w:hanging="360"/>
      </w:pPr>
      <w:rPr>
        <w:rFonts w:ascii="Symbol" w:hAnsi="Symbol" w:hint="default"/>
      </w:rPr>
    </w:lvl>
    <w:lvl w:ilvl="4" w:tplc="A2E25B44">
      <w:start w:val="1"/>
      <w:numFmt w:val="bullet"/>
      <w:lvlText w:val="o"/>
      <w:lvlJc w:val="left"/>
      <w:pPr>
        <w:ind w:left="3600" w:hanging="360"/>
      </w:pPr>
      <w:rPr>
        <w:rFonts w:ascii="Courier New" w:hAnsi="Courier New" w:hint="default"/>
      </w:rPr>
    </w:lvl>
    <w:lvl w:ilvl="5" w:tplc="B61CD4A4">
      <w:start w:val="1"/>
      <w:numFmt w:val="bullet"/>
      <w:lvlText w:val=""/>
      <w:lvlJc w:val="left"/>
      <w:pPr>
        <w:ind w:left="4320" w:hanging="360"/>
      </w:pPr>
      <w:rPr>
        <w:rFonts w:ascii="Wingdings" w:hAnsi="Wingdings" w:hint="default"/>
      </w:rPr>
    </w:lvl>
    <w:lvl w:ilvl="6" w:tplc="45288FBE">
      <w:start w:val="1"/>
      <w:numFmt w:val="bullet"/>
      <w:lvlText w:val=""/>
      <w:lvlJc w:val="left"/>
      <w:pPr>
        <w:ind w:left="5040" w:hanging="360"/>
      </w:pPr>
      <w:rPr>
        <w:rFonts w:ascii="Symbol" w:hAnsi="Symbol" w:hint="default"/>
      </w:rPr>
    </w:lvl>
    <w:lvl w:ilvl="7" w:tplc="0F64D478">
      <w:start w:val="1"/>
      <w:numFmt w:val="bullet"/>
      <w:lvlText w:val="o"/>
      <w:lvlJc w:val="left"/>
      <w:pPr>
        <w:ind w:left="5760" w:hanging="360"/>
      </w:pPr>
      <w:rPr>
        <w:rFonts w:ascii="Courier New" w:hAnsi="Courier New" w:hint="default"/>
      </w:rPr>
    </w:lvl>
    <w:lvl w:ilvl="8" w:tplc="B4F839B8">
      <w:start w:val="1"/>
      <w:numFmt w:val="bullet"/>
      <w:lvlText w:val=""/>
      <w:lvlJc w:val="left"/>
      <w:pPr>
        <w:ind w:left="6480" w:hanging="360"/>
      </w:pPr>
      <w:rPr>
        <w:rFonts w:ascii="Wingdings" w:hAnsi="Wingdings" w:hint="default"/>
      </w:rPr>
    </w:lvl>
  </w:abstractNum>
  <w:abstractNum w:abstractNumId="13" w15:restartNumberingAfterBreak="0">
    <w:nsid w:val="40B2220E"/>
    <w:multiLevelType w:val="hybridMultilevel"/>
    <w:tmpl w:val="2AD6E07A"/>
    <w:lvl w:ilvl="0" w:tplc="4AFC00C0">
      <w:start w:val="1"/>
      <w:numFmt w:val="bullet"/>
      <w:lvlText w:val=""/>
      <w:lvlJc w:val="left"/>
      <w:pPr>
        <w:ind w:left="720" w:hanging="360"/>
      </w:pPr>
      <w:rPr>
        <w:rFonts w:ascii="Symbol" w:hAnsi="Symbol" w:hint="default"/>
      </w:rPr>
    </w:lvl>
    <w:lvl w:ilvl="1" w:tplc="16843674">
      <w:start w:val="1"/>
      <w:numFmt w:val="bullet"/>
      <w:lvlText w:val="o"/>
      <w:lvlJc w:val="left"/>
      <w:pPr>
        <w:ind w:left="1440" w:hanging="360"/>
      </w:pPr>
      <w:rPr>
        <w:rFonts w:ascii="Courier New" w:hAnsi="Courier New" w:hint="default"/>
      </w:rPr>
    </w:lvl>
    <w:lvl w:ilvl="2" w:tplc="646E57C2">
      <w:start w:val="1"/>
      <w:numFmt w:val="bullet"/>
      <w:lvlText w:val=""/>
      <w:lvlJc w:val="left"/>
      <w:pPr>
        <w:ind w:left="2160" w:hanging="360"/>
      </w:pPr>
      <w:rPr>
        <w:rFonts w:ascii="Wingdings" w:hAnsi="Wingdings" w:hint="default"/>
      </w:rPr>
    </w:lvl>
    <w:lvl w:ilvl="3" w:tplc="40207A24">
      <w:start w:val="1"/>
      <w:numFmt w:val="bullet"/>
      <w:lvlText w:val=""/>
      <w:lvlJc w:val="left"/>
      <w:pPr>
        <w:ind w:left="2880" w:hanging="360"/>
      </w:pPr>
      <w:rPr>
        <w:rFonts w:ascii="Symbol" w:hAnsi="Symbol" w:hint="default"/>
      </w:rPr>
    </w:lvl>
    <w:lvl w:ilvl="4" w:tplc="3B1ABB46">
      <w:start w:val="1"/>
      <w:numFmt w:val="bullet"/>
      <w:lvlText w:val="o"/>
      <w:lvlJc w:val="left"/>
      <w:pPr>
        <w:ind w:left="3600" w:hanging="360"/>
      </w:pPr>
      <w:rPr>
        <w:rFonts w:ascii="Courier New" w:hAnsi="Courier New" w:hint="default"/>
      </w:rPr>
    </w:lvl>
    <w:lvl w:ilvl="5" w:tplc="15C22BC8">
      <w:start w:val="1"/>
      <w:numFmt w:val="bullet"/>
      <w:lvlText w:val=""/>
      <w:lvlJc w:val="left"/>
      <w:pPr>
        <w:ind w:left="4320" w:hanging="360"/>
      </w:pPr>
      <w:rPr>
        <w:rFonts w:ascii="Wingdings" w:hAnsi="Wingdings" w:hint="default"/>
      </w:rPr>
    </w:lvl>
    <w:lvl w:ilvl="6" w:tplc="EDDE018C">
      <w:start w:val="1"/>
      <w:numFmt w:val="bullet"/>
      <w:lvlText w:val=""/>
      <w:lvlJc w:val="left"/>
      <w:pPr>
        <w:ind w:left="5040" w:hanging="360"/>
      </w:pPr>
      <w:rPr>
        <w:rFonts w:ascii="Symbol" w:hAnsi="Symbol" w:hint="default"/>
      </w:rPr>
    </w:lvl>
    <w:lvl w:ilvl="7" w:tplc="91F6FABE">
      <w:start w:val="1"/>
      <w:numFmt w:val="bullet"/>
      <w:lvlText w:val="o"/>
      <w:lvlJc w:val="left"/>
      <w:pPr>
        <w:ind w:left="5760" w:hanging="360"/>
      </w:pPr>
      <w:rPr>
        <w:rFonts w:ascii="Courier New" w:hAnsi="Courier New" w:hint="default"/>
      </w:rPr>
    </w:lvl>
    <w:lvl w:ilvl="8" w:tplc="D4EACD6A">
      <w:start w:val="1"/>
      <w:numFmt w:val="bullet"/>
      <w:lvlText w:val=""/>
      <w:lvlJc w:val="left"/>
      <w:pPr>
        <w:ind w:left="6480" w:hanging="360"/>
      </w:pPr>
      <w:rPr>
        <w:rFonts w:ascii="Wingdings" w:hAnsi="Wingdings" w:hint="default"/>
      </w:rPr>
    </w:lvl>
  </w:abstractNum>
  <w:abstractNum w:abstractNumId="14" w15:restartNumberingAfterBreak="0">
    <w:nsid w:val="420881C4"/>
    <w:multiLevelType w:val="hybridMultilevel"/>
    <w:tmpl w:val="085E730A"/>
    <w:lvl w:ilvl="0" w:tplc="B8AE696C">
      <w:start w:val="1"/>
      <w:numFmt w:val="bullet"/>
      <w:lvlText w:val=""/>
      <w:lvlJc w:val="left"/>
      <w:pPr>
        <w:ind w:left="720" w:hanging="360"/>
      </w:pPr>
      <w:rPr>
        <w:rFonts w:ascii="Symbol" w:hAnsi="Symbol" w:hint="default"/>
      </w:rPr>
    </w:lvl>
    <w:lvl w:ilvl="1" w:tplc="B4CEC366">
      <w:start w:val="1"/>
      <w:numFmt w:val="bullet"/>
      <w:lvlText w:val="o"/>
      <w:lvlJc w:val="left"/>
      <w:pPr>
        <w:ind w:left="1440" w:hanging="360"/>
      </w:pPr>
      <w:rPr>
        <w:rFonts w:ascii="Courier New" w:hAnsi="Courier New" w:hint="default"/>
      </w:rPr>
    </w:lvl>
    <w:lvl w:ilvl="2" w:tplc="BA0E268E">
      <w:start w:val="1"/>
      <w:numFmt w:val="bullet"/>
      <w:lvlText w:val=""/>
      <w:lvlJc w:val="left"/>
      <w:pPr>
        <w:ind w:left="2160" w:hanging="360"/>
      </w:pPr>
      <w:rPr>
        <w:rFonts w:ascii="Wingdings" w:hAnsi="Wingdings" w:hint="default"/>
      </w:rPr>
    </w:lvl>
    <w:lvl w:ilvl="3" w:tplc="687A74AA">
      <w:start w:val="1"/>
      <w:numFmt w:val="bullet"/>
      <w:lvlText w:val=""/>
      <w:lvlJc w:val="left"/>
      <w:pPr>
        <w:ind w:left="2880" w:hanging="360"/>
      </w:pPr>
      <w:rPr>
        <w:rFonts w:ascii="Symbol" w:hAnsi="Symbol" w:hint="default"/>
      </w:rPr>
    </w:lvl>
    <w:lvl w:ilvl="4" w:tplc="06183B74">
      <w:start w:val="1"/>
      <w:numFmt w:val="bullet"/>
      <w:lvlText w:val="o"/>
      <w:lvlJc w:val="left"/>
      <w:pPr>
        <w:ind w:left="3600" w:hanging="360"/>
      </w:pPr>
      <w:rPr>
        <w:rFonts w:ascii="Courier New" w:hAnsi="Courier New" w:hint="default"/>
      </w:rPr>
    </w:lvl>
    <w:lvl w:ilvl="5" w:tplc="61B0FB36">
      <w:start w:val="1"/>
      <w:numFmt w:val="bullet"/>
      <w:lvlText w:val=""/>
      <w:lvlJc w:val="left"/>
      <w:pPr>
        <w:ind w:left="4320" w:hanging="360"/>
      </w:pPr>
      <w:rPr>
        <w:rFonts w:ascii="Wingdings" w:hAnsi="Wingdings" w:hint="default"/>
      </w:rPr>
    </w:lvl>
    <w:lvl w:ilvl="6" w:tplc="08D097CA">
      <w:start w:val="1"/>
      <w:numFmt w:val="bullet"/>
      <w:lvlText w:val=""/>
      <w:lvlJc w:val="left"/>
      <w:pPr>
        <w:ind w:left="5040" w:hanging="360"/>
      </w:pPr>
      <w:rPr>
        <w:rFonts w:ascii="Symbol" w:hAnsi="Symbol" w:hint="default"/>
      </w:rPr>
    </w:lvl>
    <w:lvl w:ilvl="7" w:tplc="A79EE1B2">
      <w:start w:val="1"/>
      <w:numFmt w:val="bullet"/>
      <w:lvlText w:val="o"/>
      <w:lvlJc w:val="left"/>
      <w:pPr>
        <w:ind w:left="5760" w:hanging="360"/>
      </w:pPr>
      <w:rPr>
        <w:rFonts w:ascii="Courier New" w:hAnsi="Courier New" w:hint="default"/>
      </w:rPr>
    </w:lvl>
    <w:lvl w:ilvl="8" w:tplc="F85C8A44">
      <w:start w:val="1"/>
      <w:numFmt w:val="bullet"/>
      <w:lvlText w:val=""/>
      <w:lvlJc w:val="left"/>
      <w:pPr>
        <w:ind w:left="6480" w:hanging="360"/>
      </w:pPr>
      <w:rPr>
        <w:rFonts w:ascii="Wingdings" w:hAnsi="Wingdings" w:hint="default"/>
      </w:rPr>
    </w:lvl>
  </w:abstractNum>
  <w:abstractNum w:abstractNumId="15" w15:restartNumberingAfterBreak="0">
    <w:nsid w:val="48088870"/>
    <w:multiLevelType w:val="hybridMultilevel"/>
    <w:tmpl w:val="F4C6D5F0"/>
    <w:lvl w:ilvl="0" w:tplc="F9FC050A">
      <w:start w:val="1"/>
      <w:numFmt w:val="bullet"/>
      <w:lvlText w:val=""/>
      <w:lvlJc w:val="left"/>
      <w:pPr>
        <w:ind w:left="720" w:hanging="360"/>
      </w:pPr>
      <w:rPr>
        <w:rFonts w:ascii="Symbol" w:hAnsi="Symbol" w:hint="default"/>
      </w:rPr>
    </w:lvl>
    <w:lvl w:ilvl="1" w:tplc="910E59DC">
      <w:start w:val="1"/>
      <w:numFmt w:val="bullet"/>
      <w:lvlText w:val="o"/>
      <w:lvlJc w:val="left"/>
      <w:pPr>
        <w:ind w:left="1440" w:hanging="360"/>
      </w:pPr>
      <w:rPr>
        <w:rFonts w:ascii="Courier New" w:hAnsi="Courier New" w:hint="default"/>
      </w:rPr>
    </w:lvl>
    <w:lvl w:ilvl="2" w:tplc="E04A1064">
      <w:start w:val="1"/>
      <w:numFmt w:val="bullet"/>
      <w:lvlText w:val=""/>
      <w:lvlJc w:val="left"/>
      <w:pPr>
        <w:ind w:left="2160" w:hanging="360"/>
      </w:pPr>
      <w:rPr>
        <w:rFonts w:ascii="Wingdings" w:hAnsi="Wingdings" w:hint="default"/>
      </w:rPr>
    </w:lvl>
    <w:lvl w:ilvl="3" w:tplc="2E20CFF2">
      <w:start w:val="1"/>
      <w:numFmt w:val="bullet"/>
      <w:lvlText w:val=""/>
      <w:lvlJc w:val="left"/>
      <w:pPr>
        <w:ind w:left="2880" w:hanging="360"/>
      </w:pPr>
      <w:rPr>
        <w:rFonts w:ascii="Symbol" w:hAnsi="Symbol" w:hint="default"/>
      </w:rPr>
    </w:lvl>
    <w:lvl w:ilvl="4" w:tplc="12C2DB4A">
      <w:start w:val="1"/>
      <w:numFmt w:val="bullet"/>
      <w:lvlText w:val="o"/>
      <w:lvlJc w:val="left"/>
      <w:pPr>
        <w:ind w:left="3600" w:hanging="360"/>
      </w:pPr>
      <w:rPr>
        <w:rFonts w:ascii="Courier New" w:hAnsi="Courier New" w:hint="default"/>
      </w:rPr>
    </w:lvl>
    <w:lvl w:ilvl="5" w:tplc="3E2A577C">
      <w:start w:val="1"/>
      <w:numFmt w:val="bullet"/>
      <w:lvlText w:val=""/>
      <w:lvlJc w:val="left"/>
      <w:pPr>
        <w:ind w:left="4320" w:hanging="360"/>
      </w:pPr>
      <w:rPr>
        <w:rFonts w:ascii="Wingdings" w:hAnsi="Wingdings" w:hint="default"/>
      </w:rPr>
    </w:lvl>
    <w:lvl w:ilvl="6" w:tplc="8AC888D2">
      <w:start w:val="1"/>
      <w:numFmt w:val="bullet"/>
      <w:lvlText w:val=""/>
      <w:lvlJc w:val="left"/>
      <w:pPr>
        <w:ind w:left="5040" w:hanging="360"/>
      </w:pPr>
      <w:rPr>
        <w:rFonts w:ascii="Symbol" w:hAnsi="Symbol" w:hint="default"/>
      </w:rPr>
    </w:lvl>
    <w:lvl w:ilvl="7" w:tplc="3F68D13A">
      <w:start w:val="1"/>
      <w:numFmt w:val="bullet"/>
      <w:lvlText w:val="o"/>
      <w:lvlJc w:val="left"/>
      <w:pPr>
        <w:ind w:left="5760" w:hanging="360"/>
      </w:pPr>
      <w:rPr>
        <w:rFonts w:ascii="Courier New" w:hAnsi="Courier New" w:hint="default"/>
      </w:rPr>
    </w:lvl>
    <w:lvl w:ilvl="8" w:tplc="46769198">
      <w:start w:val="1"/>
      <w:numFmt w:val="bullet"/>
      <w:lvlText w:val=""/>
      <w:lvlJc w:val="left"/>
      <w:pPr>
        <w:ind w:left="6480" w:hanging="360"/>
      </w:pPr>
      <w:rPr>
        <w:rFonts w:ascii="Wingdings" w:hAnsi="Wingdings" w:hint="default"/>
      </w:rPr>
    </w:lvl>
  </w:abstractNum>
  <w:abstractNum w:abstractNumId="16" w15:restartNumberingAfterBreak="0">
    <w:nsid w:val="69747754"/>
    <w:multiLevelType w:val="hybridMultilevel"/>
    <w:tmpl w:val="1CD44052"/>
    <w:lvl w:ilvl="0" w:tplc="FFC4BDC8">
      <w:start w:val="1"/>
      <w:numFmt w:val="bullet"/>
      <w:lvlText w:val=""/>
      <w:lvlJc w:val="left"/>
      <w:pPr>
        <w:ind w:left="720" w:hanging="360"/>
      </w:pPr>
      <w:rPr>
        <w:rFonts w:ascii="Symbol" w:hAnsi="Symbol" w:hint="default"/>
      </w:rPr>
    </w:lvl>
    <w:lvl w:ilvl="1" w:tplc="543A95F8">
      <w:start w:val="1"/>
      <w:numFmt w:val="bullet"/>
      <w:lvlText w:val="o"/>
      <w:lvlJc w:val="left"/>
      <w:pPr>
        <w:ind w:left="1440" w:hanging="360"/>
      </w:pPr>
      <w:rPr>
        <w:rFonts w:ascii="Courier New" w:hAnsi="Courier New" w:hint="default"/>
      </w:rPr>
    </w:lvl>
    <w:lvl w:ilvl="2" w:tplc="AEAA1C88">
      <w:start w:val="1"/>
      <w:numFmt w:val="bullet"/>
      <w:lvlText w:val=""/>
      <w:lvlJc w:val="left"/>
      <w:pPr>
        <w:ind w:left="2160" w:hanging="360"/>
      </w:pPr>
      <w:rPr>
        <w:rFonts w:ascii="Wingdings" w:hAnsi="Wingdings" w:hint="default"/>
      </w:rPr>
    </w:lvl>
    <w:lvl w:ilvl="3" w:tplc="DD9AFD56">
      <w:start w:val="1"/>
      <w:numFmt w:val="bullet"/>
      <w:lvlText w:val=""/>
      <w:lvlJc w:val="left"/>
      <w:pPr>
        <w:ind w:left="2880" w:hanging="360"/>
      </w:pPr>
      <w:rPr>
        <w:rFonts w:ascii="Symbol" w:hAnsi="Symbol" w:hint="default"/>
      </w:rPr>
    </w:lvl>
    <w:lvl w:ilvl="4" w:tplc="6D8CFC96">
      <w:start w:val="1"/>
      <w:numFmt w:val="bullet"/>
      <w:lvlText w:val="o"/>
      <w:lvlJc w:val="left"/>
      <w:pPr>
        <w:ind w:left="3600" w:hanging="360"/>
      </w:pPr>
      <w:rPr>
        <w:rFonts w:ascii="Courier New" w:hAnsi="Courier New" w:hint="default"/>
      </w:rPr>
    </w:lvl>
    <w:lvl w:ilvl="5" w:tplc="923EFCA6">
      <w:start w:val="1"/>
      <w:numFmt w:val="bullet"/>
      <w:lvlText w:val=""/>
      <w:lvlJc w:val="left"/>
      <w:pPr>
        <w:ind w:left="4320" w:hanging="360"/>
      </w:pPr>
      <w:rPr>
        <w:rFonts w:ascii="Wingdings" w:hAnsi="Wingdings" w:hint="default"/>
      </w:rPr>
    </w:lvl>
    <w:lvl w:ilvl="6" w:tplc="2F44A36A">
      <w:start w:val="1"/>
      <w:numFmt w:val="bullet"/>
      <w:lvlText w:val=""/>
      <w:lvlJc w:val="left"/>
      <w:pPr>
        <w:ind w:left="5040" w:hanging="360"/>
      </w:pPr>
      <w:rPr>
        <w:rFonts w:ascii="Symbol" w:hAnsi="Symbol" w:hint="default"/>
      </w:rPr>
    </w:lvl>
    <w:lvl w:ilvl="7" w:tplc="CAD4A538">
      <w:start w:val="1"/>
      <w:numFmt w:val="bullet"/>
      <w:lvlText w:val="o"/>
      <w:lvlJc w:val="left"/>
      <w:pPr>
        <w:ind w:left="5760" w:hanging="360"/>
      </w:pPr>
      <w:rPr>
        <w:rFonts w:ascii="Courier New" w:hAnsi="Courier New" w:hint="default"/>
      </w:rPr>
    </w:lvl>
    <w:lvl w:ilvl="8" w:tplc="D5AE08D6">
      <w:start w:val="1"/>
      <w:numFmt w:val="bullet"/>
      <w:lvlText w:val=""/>
      <w:lvlJc w:val="left"/>
      <w:pPr>
        <w:ind w:left="6480" w:hanging="360"/>
      </w:pPr>
      <w:rPr>
        <w:rFonts w:ascii="Wingdings" w:hAnsi="Wingdings" w:hint="default"/>
      </w:rPr>
    </w:lvl>
  </w:abstractNum>
  <w:abstractNum w:abstractNumId="17" w15:restartNumberingAfterBreak="0">
    <w:nsid w:val="6C3B5178"/>
    <w:multiLevelType w:val="hybridMultilevel"/>
    <w:tmpl w:val="EBCC97BC"/>
    <w:lvl w:ilvl="0" w:tplc="ADECA23A">
      <w:start w:val="1"/>
      <w:numFmt w:val="bullet"/>
      <w:lvlText w:val=""/>
      <w:lvlJc w:val="left"/>
      <w:pPr>
        <w:ind w:left="720" w:hanging="360"/>
      </w:pPr>
      <w:rPr>
        <w:rFonts w:ascii="Symbol" w:hAnsi="Symbol" w:hint="default"/>
      </w:rPr>
    </w:lvl>
    <w:lvl w:ilvl="1" w:tplc="197C30A2">
      <w:start w:val="1"/>
      <w:numFmt w:val="bullet"/>
      <w:lvlText w:val="o"/>
      <w:lvlJc w:val="left"/>
      <w:pPr>
        <w:ind w:left="1440" w:hanging="360"/>
      </w:pPr>
      <w:rPr>
        <w:rFonts w:ascii="Courier New" w:hAnsi="Courier New" w:hint="default"/>
      </w:rPr>
    </w:lvl>
    <w:lvl w:ilvl="2" w:tplc="4544C828">
      <w:start w:val="1"/>
      <w:numFmt w:val="bullet"/>
      <w:lvlText w:val=""/>
      <w:lvlJc w:val="left"/>
      <w:pPr>
        <w:ind w:left="2160" w:hanging="360"/>
      </w:pPr>
      <w:rPr>
        <w:rFonts w:ascii="Wingdings" w:hAnsi="Wingdings" w:hint="default"/>
      </w:rPr>
    </w:lvl>
    <w:lvl w:ilvl="3" w:tplc="2200BB7C">
      <w:start w:val="1"/>
      <w:numFmt w:val="bullet"/>
      <w:lvlText w:val=""/>
      <w:lvlJc w:val="left"/>
      <w:pPr>
        <w:ind w:left="2880" w:hanging="360"/>
      </w:pPr>
      <w:rPr>
        <w:rFonts w:ascii="Symbol" w:hAnsi="Symbol" w:hint="default"/>
      </w:rPr>
    </w:lvl>
    <w:lvl w:ilvl="4" w:tplc="08BEBED8">
      <w:start w:val="1"/>
      <w:numFmt w:val="bullet"/>
      <w:lvlText w:val="o"/>
      <w:lvlJc w:val="left"/>
      <w:pPr>
        <w:ind w:left="3600" w:hanging="360"/>
      </w:pPr>
      <w:rPr>
        <w:rFonts w:ascii="Courier New" w:hAnsi="Courier New" w:hint="default"/>
      </w:rPr>
    </w:lvl>
    <w:lvl w:ilvl="5" w:tplc="0A4C8984">
      <w:start w:val="1"/>
      <w:numFmt w:val="bullet"/>
      <w:lvlText w:val=""/>
      <w:lvlJc w:val="left"/>
      <w:pPr>
        <w:ind w:left="4320" w:hanging="360"/>
      </w:pPr>
      <w:rPr>
        <w:rFonts w:ascii="Wingdings" w:hAnsi="Wingdings" w:hint="default"/>
      </w:rPr>
    </w:lvl>
    <w:lvl w:ilvl="6" w:tplc="2EBAFBDE">
      <w:start w:val="1"/>
      <w:numFmt w:val="bullet"/>
      <w:lvlText w:val=""/>
      <w:lvlJc w:val="left"/>
      <w:pPr>
        <w:ind w:left="5040" w:hanging="360"/>
      </w:pPr>
      <w:rPr>
        <w:rFonts w:ascii="Symbol" w:hAnsi="Symbol" w:hint="default"/>
      </w:rPr>
    </w:lvl>
    <w:lvl w:ilvl="7" w:tplc="255A4D64">
      <w:start w:val="1"/>
      <w:numFmt w:val="bullet"/>
      <w:lvlText w:val="o"/>
      <w:lvlJc w:val="left"/>
      <w:pPr>
        <w:ind w:left="5760" w:hanging="360"/>
      </w:pPr>
      <w:rPr>
        <w:rFonts w:ascii="Courier New" w:hAnsi="Courier New" w:hint="default"/>
      </w:rPr>
    </w:lvl>
    <w:lvl w:ilvl="8" w:tplc="87E86BAC">
      <w:start w:val="1"/>
      <w:numFmt w:val="bullet"/>
      <w:lvlText w:val=""/>
      <w:lvlJc w:val="left"/>
      <w:pPr>
        <w:ind w:left="6480" w:hanging="360"/>
      </w:pPr>
      <w:rPr>
        <w:rFonts w:ascii="Wingdings" w:hAnsi="Wingdings" w:hint="default"/>
      </w:rPr>
    </w:lvl>
  </w:abstractNum>
  <w:abstractNum w:abstractNumId="18" w15:restartNumberingAfterBreak="0">
    <w:nsid w:val="70074309"/>
    <w:multiLevelType w:val="hybridMultilevel"/>
    <w:tmpl w:val="7E529E2A"/>
    <w:lvl w:ilvl="0" w:tplc="6012E580">
      <w:start w:val="1"/>
      <w:numFmt w:val="bullet"/>
      <w:lvlText w:val=""/>
      <w:lvlJc w:val="left"/>
      <w:pPr>
        <w:ind w:left="1068" w:hanging="360"/>
      </w:pPr>
      <w:rPr>
        <w:rFonts w:ascii="Symbol" w:hAnsi="Symbol" w:hint="default"/>
      </w:rPr>
    </w:lvl>
    <w:lvl w:ilvl="1" w:tplc="1AB2A4B4">
      <w:start w:val="1"/>
      <w:numFmt w:val="bullet"/>
      <w:lvlText w:val="o"/>
      <w:lvlJc w:val="left"/>
      <w:pPr>
        <w:ind w:left="1788" w:hanging="360"/>
      </w:pPr>
      <w:rPr>
        <w:rFonts w:ascii="Courier New" w:hAnsi="Courier New" w:hint="default"/>
      </w:rPr>
    </w:lvl>
    <w:lvl w:ilvl="2" w:tplc="40CC27AA">
      <w:start w:val="1"/>
      <w:numFmt w:val="bullet"/>
      <w:lvlText w:val=""/>
      <w:lvlJc w:val="left"/>
      <w:pPr>
        <w:ind w:left="2508" w:hanging="360"/>
      </w:pPr>
      <w:rPr>
        <w:rFonts w:ascii="Wingdings" w:hAnsi="Wingdings" w:hint="default"/>
      </w:rPr>
    </w:lvl>
    <w:lvl w:ilvl="3" w:tplc="F13627A8">
      <w:start w:val="1"/>
      <w:numFmt w:val="bullet"/>
      <w:lvlText w:val=""/>
      <w:lvlJc w:val="left"/>
      <w:pPr>
        <w:ind w:left="3228" w:hanging="360"/>
      </w:pPr>
      <w:rPr>
        <w:rFonts w:ascii="Symbol" w:hAnsi="Symbol" w:hint="default"/>
      </w:rPr>
    </w:lvl>
    <w:lvl w:ilvl="4" w:tplc="9C4807C6">
      <w:start w:val="1"/>
      <w:numFmt w:val="bullet"/>
      <w:lvlText w:val="o"/>
      <w:lvlJc w:val="left"/>
      <w:pPr>
        <w:ind w:left="3948" w:hanging="360"/>
      </w:pPr>
      <w:rPr>
        <w:rFonts w:ascii="Courier New" w:hAnsi="Courier New" w:hint="default"/>
      </w:rPr>
    </w:lvl>
    <w:lvl w:ilvl="5" w:tplc="A89ACBEA">
      <w:start w:val="1"/>
      <w:numFmt w:val="bullet"/>
      <w:lvlText w:val=""/>
      <w:lvlJc w:val="left"/>
      <w:pPr>
        <w:ind w:left="4668" w:hanging="360"/>
      </w:pPr>
      <w:rPr>
        <w:rFonts w:ascii="Wingdings" w:hAnsi="Wingdings" w:hint="default"/>
      </w:rPr>
    </w:lvl>
    <w:lvl w:ilvl="6" w:tplc="4BB25172">
      <w:start w:val="1"/>
      <w:numFmt w:val="bullet"/>
      <w:lvlText w:val=""/>
      <w:lvlJc w:val="left"/>
      <w:pPr>
        <w:ind w:left="5388" w:hanging="360"/>
      </w:pPr>
      <w:rPr>
        <w:rFonts w:ascii="Symbol" w:hAnsi="Symbol" w:hint="default"/>
      </w:rPr>
    </w:lvl>
    <w:lvl w:ilvl="7" w:tplc="E68ABB58">
      <w:start w:val="1"/>
      <w:numFmt w:val="bullet"/>
      <w:lvlText w:val="o"/>
      <w:lvlJc w:val="left"/>
      <w:pPr>
        <w:ind w:left="6108" w:hanging="360"/>
      </w:pPr>
      <w:rPr>
        <w:rFonts w:ascii="Courier New" w:hAnsi="Courier New" w:hint="default"/>
      </w:rPr>
    </w:lvl>
    <w:lvl w:ilvl="8" w:tplc="BEEAAC70">
      <w:start w:val="1"/>
      <w:numFmt w:val="bullet"/>
      <w:lvlText w:val=""/>
      <w:lvlJc w:val="left"/>
      <w:pPr>
        <w:ind w:left="6828" w:hanging="360"/>
      </w:pPr>
      <w:rPr>
        <w:rFonts w:ascii="Wingdings" w:hAnsi="Wingdings" w:hint="default"/>
      </w:rPr>
    </w:lvl>
  </w:abstractNum>
  <w:num w:numId="1" w16cid:durableId="1517421651">
    <w:abstractNumId w:val="18"/>
  </w:num>
  <w:num w:numId="2" w16cid:durableId="1016270159">
    <w:abstractNumId w:val="17"/>
  </w:num>
  <w:num w:numId="3" w16cid:durableId="1452433434">
    <w:abstractNumId w:val="10"/>
  </w:num>
  <w:num w:numId="4" w16cid:durableId="518861205">
    <w:abstractNumId w:val="13"/>
  </w:num>
  <w:num w:numId="5" w16cid:durableId="2065716914">
    <w:abstractNumId w:val="4"/>
  </w:num>
  <w:num w:numId="6" w16cid:durableId="1384254608">
    <w:abstractNumId w:val="11"/>
  </w:num>
  <w:num w:numId="7" w16cid:durableId="883061790">
    <w:abstractNumId w:val="0"/>
  </w:num>
  <w:num w:numId="8" w16cid:durableId="1451164812">
    <w:abstractNumId w:val="1"/>
  </w:num>
  <w:num w:numId="9" w16cid:durableId="1089276655">
    <w:abstractNumId w:val="12"/>
  </w:num>
  <w:num w:numId="10" w16cid:durableId="1837182150">
    <w:abstractNumId w:val="15"/>
  </w:num>
  <w:num w:numId="11" w16cid:durableId="428506101">
    <w:abstractNumId w:val="14"/>
  </w:num>
  <w:num w:numId="12" w16cid:durableId="193152294">
    <w:abstractNumId w:val="16"/>
  </w:num>
  <w:num w:numId="13" w16cid:durableId="2011789981">
    <w:abstractNumId w:val="6"/>
  </w:num>
  <w:num w:numId="14" w16cid:durableId="1476140086">
    <w:abstractNumId w:val="3"/>
  </w:num>
  <w:num w:numId="15" w16cid:durableId="278530374">
    <w:abstractNumId w:val="7"/>
  </w:num>
  <w:num w:numId="16" w16cid:durableId="935673596">
    <w:abstractNumId w:val="8"/>
  </w:num>
  <w:num w:numId="17" w16cid:durableId="300234531">
    <w:abstractNumId w:val="9"/>
  </w:num>
  <w:num w:numId="18" w16cid:durableId="1579091355">
    <w:abstractNumId w:val="5"/>
  </w:num>
  <w:num w:numId="19" w16cid:durableId="117912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74"/>
    <w:rsid w:val="0000116C"/>
    <w:rsid w:val="0001030E"/>
    <w:rsid w:val="00020905"/>
    <w:rsid w:val="00024CCA"/>
    <w:rsid w:val="00037709"/>
    <w:rsid w:val="00043495"/>
    <w:rsid w:val="000442F8"/>
    <w:rsid w:val="00052C08"/>
    <w:rsid w:val="00070298"/>
    <w:rsid w:val="000704E5"/>
    <w:rsid w:val="000739BB"/>
    <w:rsid w:val="00081EC6"/>
    <w:rsid w:val="00087CA2"/>
    <w:rsid w:val="000903B8"/>
    <w:rsid w:val="00094522"/>
    <w:rsid w:val="000A2351"/>
    <w:rsid w:val="000B5CE0"/>
    <w:rsid w:val="000C6913"/>
    <w:rsid w:val="000C74F7"/>
    <w:rsid w:val="000E25BF"/>
    <w:rsid w:val="00102C30"/>
    <w:rsid w:val="00104E41"/>
    <w:rsid w:val="00106C38"/>
    <w:rsid w:val="001279E2"/>
    <w:rsid w:val="001327B2"/>
    <w:rsid w:val="00132B15"/>
    <w:rsid w:val="00137717"/>
    <w:rsid w:val="00165912"/>
    <w:rsid w:val="00173CAC"/>
    <w:rsid w:val="001820E6"/>
    <w:rsid w:val="001978D8"/>
    <w:rsid w:val="001A6E61"/>
    <w:rsid w:val="001C31D3"/>
    <w:rsid w:val="001D2ED2"/>
    <w:rsid w:val="001E7817"/>
    <w:rsid w:val="00207EEE"/>
    <w:rsid w:val="002446A0"/>
    <w:rsid w:val="00263DCD"/>
    <w:rsid w:val="00282071"/>
    <w:rsid w:val="002B38D3"/>
    <w:rsid w:val="002B4CA2"/>
    <w:rsid w:val="002B6BF4"/>
    <w:rsid w:val="002D7F53"/>
    <w:rsid w:val="002F3E8F"/>
    <w:rsid w:val="003052D0"/>
    <w:rsid w:val="003145CC"/>
    <w:rsid w:val="003159B0"/>
    <w:rsid w:val="00327D86"/>
    <w:rsid w:val="00334B55"/>
    <w:rsid w:val="00343514"/>
    <w:rsid w:val="00350F6B"/>
    <w:rsid w:val="00363848"/>
    <w:rsid w:val="00363B10"/>
    <w:rsid w:val="003715CC"/>
    <w:rsid w:val="00373A9C"/>
    <w:rsid w:val="0038062E"/>
    <w:rsid w:val="003A1A52"/>
    <w:rsid w:val="003A6D81"/>
    <w:rsid w:val="003B4757"/>
    <w:rsid w:val="003C17F0"/>
    <w:rsid w:val="003C2146"/>
    <w:rsid w:val="003C506D"/>
    <w:rsid w:val="003C5371"/>
    <w:rsid w:val="003C6B29"/>
    <w:rsid w:val="003D0C78"/>
    <w:rsid w:val="003D25E4"/>
    <w:rsid w:val="003D2871"/>
    <w:rsid w:val="003D5C92"/>
    <w:rsid w:val="003E2AD6"/>
    <w:rsid w:val="003E4E01"/>
    <w:rsid w:val="003F3099"/>
    <w:rsid w:val="004116E8"/>
    <w:rsid w:val="00413D51"/>
    <w:rsid w:val="00420E2F"/>
    <w:rsid w:val="0045784A"/>
    <w:rsid w:val="00463005"/>
    <w:rsid w:val="004630F3"/>
    <w:rsid w:val="00463A63"/>
    <w:rsid w:val="0046714E"/>
    <w:rsid w:val="00471527"/>
    <w:rsid w:val="00472694"/>
    <w:rsid w:val="00485662"/>
    <w:rsid w:val="0049FA2D"/>
    <w:rsid w:val="004A3CE7"/>
    <w:rsid w:val="004B45D9"/>
    <w:rsid w:val="004B6F64"/>
    <w:rsid w:val="004D5CF0"/>
    <w:rsid w:val="004D5D0C"/>
    <w:rsid w:val="004D72DA"/>
    <w:rsid w:val="004E1026"/>
    <w:rsid w:val="004E5048"/>
    <w:rsid w:val="004F1C5E"/>
    <w:rsid w:val="004F57F0"/>
    <w:rsid w:val="005249D8"/>
    <w:rsid w:val="00525F5C"/>
    <w:rsid w:val="00537C40"/>
    <w:rsid w:val="00542517"/>
    <w:rsid w:val="00543683"/>
    <w:rsid w:val="0054703B"/>
    <w:rsid w:val="0054B890"/>
    <w:rsid w:val="00551370"/>
    <w:rsid w:val="00583B02"/>
    <w:rsid w:val="00594A1C"/>
    <w:rsid w:val="005A319F"/>
    <w:rsid w:val="005E2179"/>
    <w:rsid w:val="005E591D"/>
    <w:rsid w:val="005F1C98"/>
    <w:rsid w:val="005F5686"/>
    <w:rsid w:val="00607022"/>
    <w:rsid w:val="0061598A"/>
    <w:rsid w:val="00624CA1"/>
    <w:rsid w:val="0065053A"/>
    <w:rsid w:val="00651086"/>
    <w:rsid w:val="00657D57"/>
    <w:rsid w:val="006607EE"/>
    <w:rsid w:val="00662628"/>
    <w:rsid w:val="00674886"/>
    <w:rsid w:val="00682815"/>
    <w:rsid w:val="00691877"/>
    <w:rsid w:val="00696ADE"/>
    <w:rsid w:val="006F2673"/>
    <w:rsid w:val="00703510"/>
    <w:rsid w:val="00717C90"/>
    <w:rsid w:val="007215A6"/>
    <w:rsid w:val="007364B4"/>
    <w:rsid w:val="00743678"/>
    <w:rsid w:val="00744C2D"/>
    <w:rsid w:val="00750E97"/>
    <w:rsid w:val="00761419"/>
    <w:rsid w:val="00762A03"/>
    <w:rsid w:val="007641C1"/>
    <w:rsid w:val="007700C7"/>
    <w:rsid w:val="00770920"/>
    <w:rsid w:val="00785A74"/>
    <w:rsid w:val="00792E0B"/>
    <w:rsid w:val="007949B8"/>
    <w:rsid w:val="007A2142"/>
    <w:rsid w:val="007A219F"/>
    <w:rsid w:val="007A4471"/>
    <w:rsid w:val="007B198A"/>
    <w:rsid w:val="007B27A7"/>
    <w:rsid w:val="007B6CA0"/>
    <w:rsid w:val="007C6304"/>
    <w:rsid w:val="007E542F"/>
    <w:rsid w:val="007F66E8"/>
    <w:rsid w:val="00801B70"/>
    <w:rsid w:val="0080227D"/>
    <w:rsid w:val="00827490"/>
    <w:rsid w:val="00830B45"/>
    <w:rsid w:val="00835B37"/>
    <w:rsid w:val="008456D5"/>
    <w:rsid w:val="008459F6"/>
    <w:rsid w:val="008631E8"/>
    <w:rsid w:val="00881780"/>
    <w:rsid w:val="0088441A"/>
    <w:rsid w:val="008879F2"/>
    <w:rsid w:val="008A6774"/>
    <w:rsid w:val="008B3A97"/>
    <w:rsid w:val="008C0B25"/>
    <w:rsid w:val="008C0B7F"/>
    <w:rsid w:val="008C7991"/>
    <w:rsid w:val="008D2E7C"/>
    <w:rsid w:val="008E6383"/>
    <w:rsid w:val="008F34A9"/>
    <w:rsid w:val="008F3B7C"/>
    <w:rsid w:val="008F410F"/>
    <w:rsid w:val="008F5B08"/>
    <w:rsid w:val="008F610E"/>
    <w:rsid w:val="009032BB"/>
    <w:rsid w:val="00907253"/>
    <w:rsid w:val="00930CD3"/>
    <w:rsid w:val="00933CD6"/>
    <w:rsid w:val="00936C02"/>
    <w:rsid w:val="0094186B"/>
    <w:rsid w:val="00942B56"/>
    <w:rsid w:val="00945C8F"/>
    <w:rsid w:val="00951167"/>
    <w:rsid w:val="009517B1"/>
    <w:rsid w:val="009657EC"/>
    <w:rsid w:val="00970326"/>
    <w:rsid w:val="00976D3B"/>
    <w:rsid w:val="009931D2"/>
    <w:rsid w:val="009A5900"/>
    <w:rsid w:val="009B0AC8"/>
    <w:rsid w:val="009C0751"/>
    <w:rsid w:val="009C1175"/>
    <w:rsid w:val="00A02289"/>
    <w:rsid w:val="00A04783"/>
    <w:rsid w:val="00A14F7A"/>
    <w:rsid w:val="00A2622D"/>
    <w:rsid w:val="00A2649A"/>
    <w:rsid w:val="00A34278"/>
    <w:rsid w:val="00A37872"/>
    <w:rsid w:val="00A4248C"/>
    <w:rsid w:val="00A50DDD"/>
    <w:rsid w:val="00A55FCD"/>
    <w:rsid w:val="00A71CE5"/>
    <w:rsid w:val="00A80A0D"/>
    <w:rsid w:val="00A84893"/>
    <w:rsid w:val="00A8730A"/>
    <w:rsid w:val="00A91EFA"/>
    <w:rsid w:val="00AA120F"/>
    <w:rsid w:val="00AA2FE4"/>
    <w:rsid w:val="00AA6220"/>
    <w:rsid w:val="00AB3120"/>
    <w:rsid w:val="00AB4336"/>
    <w:rsid w:val="00AB51F8"/>
    <w:rsid w:val="00AC579A"/>
    <w:rsid w:val="00AD6739"/>
    <w:rsid w:val="00AE2466"/>
    <w:rsid w:val="00AE2E06"/>
    <w:rsid w:val="00AE7AE4"/>
    <w:rsid w:val="00AF7984"/>
    <w:rsid w:val="00B21E9A"/>
    <w:rsid w:val="00B33234"/>
    <w:rsid w:val="00B36DEE"/>
    <w:rsid w:val="00B43AC4"/>
    <w:rsid w:val="00B54E83"/>
    <w:rsid w:val="00B57C9B"/>
    <w:rsid w:val="00B64164"/>
    <w:rsid w:val="00B82236"/>
    <w:rsid w:val="00B926A8"/>
    <w:rsid w:val="00BB7191"/>
    <w:rsid w:val="00BE0C0C"/>
    <w:rsid w:val="00BF51D3"/>
    <w:rsid w:val="00BF64F8"/>
    <w:rsid w:val="00C03576"/>
    <w:rsid w:val="00C101B5"/>
    <w:rsid w:val="00C10983"/>
    <w:rsid w:val="00C1735D"/>
    <w:rsid w:val="00C4416E"/>
    <w:rsid w:val="00C50F25"/>
    <w:rsid w:val="00C519FD"/>
    <w:rsid w:val="00C610FC"/>
    <w:rsid w:val="00C65920"/>
    <w:rsid w:val="00C71B78"/>
    <w:rsid w:val="00C7427C"/>
    <w:rsid w:val="00C84E2D"/>
    <w:rsid w:val="00C86FCF"/>
    <w:rsid w:val="00C92A60"/>
    <w:rsid w:val="00C96B38"/>
    <w:rsid w:val="00CA62D3"/>
    <w:rsid w:val="00CB7F14"/>
    <w:rsid w:val="00CC26D4"/>
    <w:rsid w:val="00CC7009"/>
    <w:rsid w:val="00CD5383"/>
    <w:rsid w:val="00CE4008"/>
    <w:rsid w:val="00CE7587"/>
    <w:rsid w:val="00D010C5"/>
    <w:rsid w:val="00D10B88"/>
    <w:rsid w:val="00D2094E"/>
    <w:rsid w:val="00D232B6"/>
    <w:rsid w:val="00D234A8"/>
    <w:rsid w:val="00D32852"/>
    <w:rsid w:val="00D33AD9"/>
    <w:rsid w:val="00D44932"/>
    <w:rsid w:val="00D460F0"/>
    <w:rsid w:val="00D544FB"/>
    <w:rsid w:val="00D546A5"/>
    <w:rsid w:val="00D56160"/>
    <w:rsid w:val="00D578F2"/>
    <w:rsid w:val="00D67DD1"/>
    <w:rsid w:val="00D76771"/>
    <w:rsid w:val="00D8161A"/>
    <w:rsid w:val="00D86183"/>
    <w:rsid w:val="00D91D88"/>
    <w:rsid w:val="00D95238"/>
    <w:rsid w:val="00D9572F"/>
    <w:rsid w:val="00D97FE9"/>
    <w:rsid w:val="00DA2F65"/>
    <w:rsid w:val="00DA4819"/>
    <w:rsid w:val="00DC17A8"/>
    <w:rsid w:val="00DD5616"/>
    <w:rsid w:val="00DF3FAC"/>
    <w:rsid w:val="00E11474"/>
    <w:rsid w:val="00E14FDF"/>
    <w:rsid w:val="00E21391"/>
    <w:rsid w:val="00E21946"/>
    <w:rsid w:val="00E335C3"/>
    <w:rsid w:val="00E43D5F"/>
    <w:rsid w:val="00E44B66"/>
    <w:rsid w:val="00E66E47"/>
    <w:rsid w:val="00E70170"/>
    <w:rsid w:val="00E72DA0"/>
    <w:rsid w:val="00E83A90"/>
    <w:rsid w:val="00EA0996"/>
    <w:rsid w:val="00EA5920"/>
    <w:rsid w:val="00EC0B89"/>
    <w:rsid w:val="00ED4F44"/>
    <w:rsid w:val="00EE70B4"/>
    <w:rsid w:val="00EE7B52"/>
    <w:rsid w:val="00EF1061"/>
    <w:rsid w:val="00EF4186"/>
    <w:rsid w:val="00F01AE3"/>
    <w:rsid w:val="00F07097"/>
    <w:rsid w:val="00F07B80"/>
    <w:rsid w:val="00F139B2"/>
    <w:rsid w:val="00F214DF"/>
    <w:rsid w:val="00F30EB3"/>
    <w:rsid w:val="00F33508"/>
    <w:rsid w:val="00F37D48"/>
    <w:rsid w:val="00F407FA"/>
    <w:rsid w:val="00F472FD"/>
    <w:rsid w:val="00F62CF4"/>
    <w:rsid w:val="00F6712C"/>
    <w:rsid w:val="00F730A6"/>
    <w:rsid w:val="00F81E24"/>
    <w:rsid w:val="00F8798A"/>
    <w:rsid w:val="00F95B85"/>
    <w:rsid w:val="00F96504"/>
    <w:rsid w:val="00F971A3"/>
    <w:rsid w:val="00FA542D"/>
    <w:rsid w:val="00FA5D06"/>
    <w:rsid w:val="00FA60E9"/>
    <w:rsid w:val="00FB7782"/>
    <w:rsid w:val="00FD78D3"/>
    <w:rsid w:val="00FE0434"/>
    <w:rsid w:val="00FE3450"/>
    <w:rsid w:val="00FF0B48"/>
    <w:rsid w:val="00FF400C"/>
    <w:rsid w:val="00FF7081"/>
    <w:rsid w:val="015914D6"/>
    <w:rsid w:val="01FC5A6E"/>
    <w:rsid w:val="0217CCA8"/>
    <w:rsid w:val="0253377F"/>
    <w:rsid w:val="027F8800"/>
    <w:rsid w:val="02BAAAE1"/>
    <w:rsid w:val="02C191D0"/>
    <w:rsid w:val="02CE85D7"/>
    <w:rsid w:val="02EA278E"/>
    <w:rsid w:val="03A66B61"/>
    <w:rsid w:val="0416FAA3"/>
    <w:rsid w:val="050A0CFA"/>
    <w:rsid w:val="055AC511"/>
    <w:rsid w:val="06026DBD"/>
    <w:rsid w:val="0678EE06"/>
    <w:rsid w:val="06A0CF76"/>
    <w:rsid w:val="0721BD27"/>
    <w:rsid w:val="07666806"/>
    <w:rsid w:val="07AB91DE"/>
    <w:rsid w:val="07F179FC"/>
    <w:rsid w:val="07F6ADCE"/>
    <w:rsid w:val="08422006"/>
    <w:rsid w:val="08ACBF92"/>
    <w:rsid w:val="08DFC33F"/>
    <w:rsid w:val="08F6623F"/>
    <w:rsid w:val="0A85BF2E"/>
    <w:rsid w:val="0B8CCD18"/>
    <w:rsid w:val="0BDFE1DB"/>
    <w:rsid w:val="0BE47B5D"/>
    <w:rsid w:val="0C010FF1"/>
    <w:rsid w:val="0C82B82F"/>
    <w:rsid w:val="0CD338DC"/>
    <w:rsid w:val="0D8E0619"/>
    <w:rsid w:val="0E2BF954"/>
    <w:rsid w:val="0E48DEE5"/>
    <w:rsid w:val="0E907149"/>
    <w:rsid w:val="0EF31C7F"/>
    <w:rsid w:val="0EF98254"/>
    <w:rsid w:val="0F15682B"/>
    <w:rsid w:val="0F18F964"/>
    <w:rsid w:val="0F56CC97"/>
    <w:rsid w:val="0F7E400D"/>
    <w:rsid w:val="0F882A49"/>
    <w:rsid w:val="104A4F78"/>
    <w:rsid w:val="10CE8681"/>
    <w:rsid w:val="10F04870"/>
    <w:rsid w:val="10F376D9"/>
    <w:rsid w:val="1148A401"/>
    <w:rsid w:val="12A9C075"/>
    <w:rsid w:val="12D7EAF2"/>
    <w:rsid w:val="130E0DE8"/>
    <w:rsid w:val="136C8315"/>
    <w:rsid w:val="1390EEAE"/>
    <w:rsid w:val="13A5DC08"/>
    <w:rsid w:val="13DB5142"/>
    <w:rsid w:val="14930166"/>
    <w:rsid w:val="1645209B"/>
    <w:rsid w:val="1658D5A3"/>
    <w:rsid w:val="167B42F3"/>
    <w:rsid w:val="16CBE19C"/>
    <w:rsid w:val="16EA72FA"/>
    <w:rsid w:val="175E9DF4"/>
    <w:rsid w:val="178D1B4A"/>
    <w:rsid w:val="187CCFFD"/>
    <w:rsid w:val="1B064F8C"/>
    <w:rsid w:val="1B4DE11C"/>
    <w:rsid w:val="1B632BDD"/>
    <w:rsid w:val="1C75225C"/>
    <w:rsid w:val="1DE7FC5B"/>
    <w:rsid w:val="1EF55421"/>
    <w:rsid w:val="1F429D39"/>
    <w:rsid w:val="2001AA17"/>
    <w:rsid w:val="2024D3B8"/>
    <w:rsid w:val="209559A4"/>
    <w:rsid w:val="21066DBA"/>
    <w:rsid w:val="21E35CCB"/>
    <w:rsid w:val="22B5548A"/>
    <w:rsid w:val="230E441A"/>
    <w:rsid w:val="2316476F"/>
    <w:rsid w:val="233E50C0"/>
    <w:rsid w:val="23C0E676"/>
    <w:rsid w:val="23E20D6E"/>
    <w:rsid w:val="242B92E8"/>
    <w:rsid w:val="24822F28"/>
    <w:rsid w:val="24945AA0"/>
    <w:rsid w:val="252D3C98"/>
    <w:rsid w:val="26453F35"/>
    <w:rsid w:val="267829CA"/>
    <w:rsid w:val="268EC983"/>
    <w:rsid w:val="2694D42B"/>
    <w:rsid w:val="26CC1680"/>
    <w:rsid w:val="271108A3"/>
    <w:rsid w:val="2732603D"/>
    <w:rsid w:val="27436316"/>
    <w:rsid w:val="27FA36C9"/>
    <w:rsid w:val="2863D293"/>
    <w:rsid w:val="286B6540"/>
    <w:rsid w:val="288BF091"/>
    <w:rsid w:val="2897C6F8"/>
    <w:rsid w:val="28BFCA92"/>
    <w:rsid w:val="28E525CD"/>
    <w:rsid w:val="29015ED1"/>
    <w:rsid w:val="2904A5AA"/>
    <w:rsid w:val="291C1E74"/>
    <w:rsid w:val="2944A189"/>
    <w:rsid w:val="2A381543"/>
    <w:rsid w:val="2A60839C"/>
    <w:rsid w:val="2ABEDEB9"/>
    <w:rsid w:val="2B40889F"/>
    <w:rsid w:val="2B5D315B"/>
    <w:rsid w:val="2BB2AE09"/>
    <w:rsid w:val="2C3390FF"/>
    <w:rsid w:val="2C3F923E"/>
    <w:rsid w:val="2C5F53D4"/>
    <w:rsid w:val="2D0FB987"/>
    <w:rsid w:val="2D253FE4"/>
    <w:rsid w:val="2D87CF63"/>
    <w:rsid w:val="2D8FCECB"/>
    <w:rsid w:val="2DFBAE49"/>
    <w:rsid w:val="2ED51CF1"/>
    <w:rsid w:val="2F001C51"/>
    <w:rsid w:val="2F2A0E0B"/>
    <w:rsid w:val="31071FDA"/>
    <w:rsid w:val="31C3226F"/>
    <w:rsid w:val="326B9B7F"/>
    <w:rsid w:val="333619BA"/>
    <w:rsid w:val="336DDBC5"/>
    <w:rsid w:val="339653D9"/>
    <w:rsid w:val="34279DBD"/>
    <w:rsid w:val="346B8FC2"/>
    <w:rsid w:val="34E47B27"/>
    <w:rsid w:val="354ACB89"/>
    <w:rsid w:val="357DCFA5"/>
    <w:rsid w:val="371A478D"/>
    <w:rsid w:val="37B04D52"/>
    <w:rsid w:val="37D5B071"/>
    <w:rsid w:val="3831490A"/>
    <w:rsid w:val="383C9ABE"/>
    <w:rsid w:val="38FAAF19"/>
    <w:rsid w:val="3ABFD0A8"/>
    <w:rsid w:val="3AC9F6A4"/>
    <w:rsid w:val="3B421B62"/>
    <w:rsid w:val="3C55CDC8"/>
    <w:rsid w:val="3CB1C6C3"/>
    <w:rsid w:val="3CDDA960"/>
    <w:rsid w:val="3D49984F"/>
    <w:rsid w:val="3E25742D"/>
    <w:rsid w:val="3E73E842"/>
    <w:rsid w:val="3ED019DD"/>
    <w:rsid w:val="3F317C80"/>
    <w:rsid w:val="3F339F14"/>
    <w:rsid w:val="3F5B914C"/>
    <w:rsid w:val="3F60675E"/>
    <w:rsid w:val="3F7A0478"/>
    <w:rsid w:val="3FBEF4A5"/>
    <w:rsid w:val="4035C5AA"/>
    <w:rsid w:val="40A7FA01"/>
    <w:rsid w:val="4139164B"/>
    <w:rsid w:val="421142F3"/>
    <w:rsid w:val="42300978"/>
    <w:rsid w:val="424E3F15"/>
    <w:rsid w:val="4276EC5D"/>
    <w:rsid w:val="429ACBF1"/>
    <w:rsid w:val="42E3AE85"/>
    <w:rsid w:val="4326DCF8"/>
    <w:rsid w:val="44652E36"/>
    <w:rsid w:val="447F2774"/>
    <w:rsid w:val="4499C8D5"/>
    <w:rsid w:val="44BAE323"/>
    <w:rsid w:val="459F1BBC"/>
    <w:rsid w:val="460AEA81"/>
    <w:rsid w:val="46E25932"/>
    <w:rsid w:val="471EDA6E"/>
    <w:rsid w:val="47F97C02"/>
    <w:rsid w:val="4833EF55"/>
    <w:rsid w:val="48340501"/>
    <w:rsid w:val="48DE5E67"/>
    <w:rsid w:val="49336569"/>
    <w:rsid w:val="493B32E6"/>
    <w:rsid w:val="498D0E44"/>
    <w:rsid w:val="49AEAA4B"/>
    <w:rsid w:val="49CC38B9"/>
    <w:rsid w:val="4A529457"/>
    <w:rsid w:val="4AF423D8"/>
    <w:rsid w:val="4B151AD3"/>
    <w:rsid w:val="4B1BE254"/>
    <w:rsid w:val="4B6C569A"/>
    <w:rsid w:val="4C154E77"/>
    <w:rsid w:val="4C6EA936"/>
    <w:rsid w:val="4C840654"/>
    <w:rsid w:val="4D4F42A2"/>
    <w:rsid w:val="4D63CDC0"/>
    <w:rsid w:val="4D6495FD"/>
    <w:rsid w:val="4DCD5B2B"/>
    <w:rsid w:val="4DFA9BEE"/>
    <w:rsid w:val="4E2C75AA"/>
    <w:rsid w:val="4E851ECA"/>
    <w:rsid w:val="4F71D7D3"/>
    <w:rsid w:val="4F8AC29E"/>
    <w:rsid w:val="4FA87475"/>
    <w:rsid w:val="50E25F5E"/>
    <w:rsid w:val="515E83FC"/>
    <w:rsid w:val="517AF84D"/>
    <w:rsid w:val="5209F8AD"/>
    <w:rsid w:val="5284DD4E"/>
    <w:rsid w:val="52A40331"/>
    <w:rsid w:val="531A68A8"/>
    <w:rsid w:val="538C0854"/>
    <w:rsid w:val="53D827E7"/>
    <w:rsid w:val="54CBC6EA"/>
    <w:rsid w:val="5560DE89"/>
    <w:rsid w:val="55611232"/>
    <w:rsid w:val="556A6FD4"/>
    <w:rsid w:val="55AC8BAF"/>
    <w:rsid w:val="55B60605"/>
    <w:rsid w:val="55C37418"/>
    <w:rsid w:val="55F27957"/>
    <w:rsid w:val="574F4E26"/>
    <w:rsid w:val="57F20F42"/>
    <w:rsid w:val="58128801"/>
    <w:rsid w:val="58527479"/>
    <w:rsid w:val="59F244DE"/>
    <w:rsid w:val="5A527E75"/>
    <w:rsid w:val="5A57705A"/>
    <w:rsid w:val="5ACB3050"/>
    <w:rsid w:val="5B433435"/>
    <w:rsid w:val="5B735404"/>
    <w:rsid w:val="5C124067"/>
    <w:rsid w:val="5C54D0FB"/>
    <w:rsid w:val="5C5745A1"/>
    <w:rsid w:val="5CA67A4E"/>
    <w:rsid w:val="5CC565D6"/>
    <w:rsid w:val="5D5BC3FC"/>
    <w:rsid w:val="5DA2FD02"/>
    <w:rsid w:val="5E226865"/>
    <w:rsid w:val="5E865134"/>
    <w:rsid w:val="5E921B11"/>
    <w:rsid w:val="5FD5C091"/>
    <w:rsid w:val="607F7CA8"/>
    <w:rsid w:val="608B0DFE"/>
    <w:rsid w:val="6095733A"/>
    <w:rsid w:val="60E522EB"/>
    <w:rsid w:val="61081128"/>
    <w:rsid w:val="615175B6"/>
    <w:rsid w:val="61A1B1C2"/>
    <w:rsid w:val="62316B27"/>
    <w:rsid w:val="62C6EC95"/>
    <w:rsid w:val="634ECC07"/>
    <w:rsid w:val="63B8A12F"/>
    <w:rsid w:val="64B870CA"/>
    <w:rsid w:val="652ADDD8"/>
    <w:rsid w:val="657C45FC"/>
    <w:rsid w:val="658E0C16"/>
    <w:rsid w:val="65A04F3D"/>
    <w:rsid w:val="65BB79F1"/>
    <w:rsid w:val="65C740BF"/>
    <w:rsid w:val="6773AC8C"/>
    <w:rsid w:val="681228BC"/>
    <w:rsid w:val="6836021D"/>
    <w:rsid w:val="687432AE"/>
    <w:rsid w:val="68C0037A"/>
    <w:rsid w:val="691DB471"/>
    <w:rsid w:val="6A166D1F"/>
    <w:rsid w:val="6A4EC5E9"/>
    <w:rsid w:val="6BAAB866"/>
    <w:rsid w:val="6BC3044B"/>
    <w:rsid w:val="6C500D87"/>
    <w:rsid w:val="6DB0EFFC"/>
    <w:rsid w:val="6DC22639"/>
    <w:rsid w:val="6E51942B"/>
    <w:rsid w:val="6E5929BF"/>
    <w:rsid w:val="6EA8389E"/>
    <w:rsid w:val="6F40C244"/>
    <w:rsid w:val="6F78652D"/>
    <w:rsid w:val="6FBB0DF7"/>
    <w:rsid w:val="700AC731"/>
    <w:rsid w:val="709D93F5"/>
    <w:rsid w:val="709E00EF"/>
    <w:rsid w:val="711219A4"/>
    <w:rsid w:val="715898ED"/>
    <w:rsid w:val="71D1ADC5"/>
    <w:rsid w:val="71EDA58F"/>
    <w:rsid w:val="7342F063"/>
    <w:rsid w:val="73A395C2"/>
    <w:rsid w:val="73BF8081"/>
    <w:rsid w:val="7412923D"/>
    <w:rsid w:val="747510F3"/>
    <w:rsid w:val="750A4030"/>
    <w:rsid w:val="76056A1D"/>
    <w:rsid w:val="76320DF9"/>
    <w:rsid w:val="76C2ACA7"/>
    <w:rsid w:val="773F8A5B"/>
    <w:rsid w:val="77E97774"/>
    <w:rsid w:val="7864B7CA"/>
    <w:rsid w:val="787C5DC3"/>
    <w:rsid w:val="78CA9D97"/>
    <w:rsid w:val="793F74BA"/>
    <w:rsid w:val="79E285BF"/>
    <w:rsid w:val="7A24327F"/>
    <w:rsid w:val="7A6B8166"/>
    <w:rsid w:val="7BBD140C"/>
    <w:rsid w:val="7BEAB0BA"/>
    <w:rsid w:val="7C047AE8"/>
    <w:rsid w:val="7C0DFE02"/>
    <w:rsid w:val="7C6F8281"/>
    <w:rsid w:val="7CB8FA5B"/>
    <w:rsid w:val="7CC6518F"/>
    <w:rsid w:val="7D0A64F1"/>
    <w:rsid w:val="7D18714F"/>
    <w:rsid w:val="7DB1CD9B"/>
    <w:rsid w:val="7DBBA546"/>
    <w:rsid w:val="7DEAB81B"/>
    <w:rsid w:val="7E49E431"/>
    <w:rsid w:val="7F26B092"/>
    <w:rsid w:val="7F65806F"/>
    <w:rsid w:val="7FE7D0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57815"/>
  <w15:chartTrackingRefBased/>
  <w15:docId w15:val="{5E4CE614-D78A-4169-9D27-98274830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3683"/>
    <w:pPr>
      <w:keepNext/>
      <w:keepLines/>
      <w:spacing w:before="24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7A21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2AD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E41"/>
    <w:pPr>
      <w:tabs>
        <w:tab w:val="center" w:pos="4536"/>
        <w:tab w:val="right" w:pos="9072"/>
      </w:tabs>
    </w:pPr>
  </w:style>
  <w:style w:type="character" w:customStyle="1" w:styleId="HeaderChar">
    <w:name w:val="Header Char"/>
    <w:basedOn w:val="DefaultParagraphFont"/>
    <w:link w:val="Header"/>
    <w:uiPriority w:val="99"/>
    <w:rsid w:val="00104E41"/>
  </w:style>
  <w:style w:type="paragraph" w:styleId="Footer">
    <w:name w:val="footer"/>
    <w:basedOn w:val="Normal"/>
    <w:link w:val="FooterChar"/>
    <w:uiPriority w:val="99"/>
    <w:unhideWhenUsed/>
    <w:rsid w:val="00104E41"/>
    <w:pPr>
      <w:tabs>
        <w:tab w:val="center" w:pos="4536"/>
        <w:tab w:val="right" w:pos="9072"/>
      </w:tabs>
    </w:pPr>
  </w:style>
  <w:style w:type="character" w:customStyle="1" w:styleId="FooterChar">
    <w:name w:val="Footer Char"/>
    <w:basedOn w:val="DefaultParagraphFont"/>
    <w:link w:val="Footer"/>
    <w:uiPriority w:val="99"/>
    <w:rsid w:val="00104E41"/>
  </w:style>
  <w:style w:type="character" w:customStyle="1" w:styleId="Heading1Char">
    <w:name w:val="Heading 1 Char"/>
    <w:basedOn w:val="DefaultParagraphFont"/>
    <w:link w:val="Heading1"/>
    <w:uiPriority w:val="9"/>
    <w:rsid w:val="00543683"/>
    <w:rPr>
      <w:rFonts w:asciiTheme="majorHAnsi" w:eastAsiaTheme="majorEastAsia" w:hAnsiTheme="majorHAnsi" w:cstheme="majorBidi"/>
      <w:b/>
      <w:sz w:val="28"/>
      <w:szCs w:val="28"/>
    </w:rPr>
  </w:style>
  <w:style w:type="character" w:customStyle="1" w:styleId="Heading2Char">
    <w:name w:val="Heading 2 Char"/>
    <w:basedOn w:val="DefaultParagraphFont"/>
    <w:link w:val="Heading2"/>
    <w:uiPriority w:val="9"/>
    <w:rsid w:val="007A219F"/>
    <w:rPr>
      <w:rFonts w:asciiTheme="majorHAnsi" w:eastAsiaTheme="majorEastAsia" w:hAnsiTheme="majorHAnsi" w:cstheme="majorBidi"/>
      <w:color w:val="2E74B5" w:themeColor="accent1" w:themeShade="BF"/>
      <w:sz w:val="26"/>
      <w:szCs w:val="26"/>
    </w:rPr>
  </w:style>
  <w:style w:type="paragraph" w:customStyle="1" w:styleId="tei-p28">
    <w:name w:val="tei-p28"/>
    <w:basedOn w:val="Normal"/>
    <w:rsid w:val="00E44B66"/>
    <w:pPr>
      <w:spacing w:before="100" w:beforeAutospacing="1" w:after="100" w:afterAutospacing="1"/>
    </w:pPr>
    <w:rPr>
      <w:rFonts w:ascii="Times New Roman" w:eastAsia="Times New Roman" w:hAnsi="Times New Roman" w:cs="Times New Roman"/>
      <w:lang w:eastAsia="nb-NO"/>
    </w:rPr>
  </w:style>
  <w:style w:type="character" w:customStyle="1" w:styleId="tei-hi6">
    <w:name w:val="tei-hi6"/>
    <w:basedOn w:val="DefaultParagraphFont"/>
    <w:rsid w:val="00E44B66"/>
  </w:style>
  <w:style w:type="character" w:customStyle="1" w:styleId="apple-converted-space">
    <w:name w:val="apple-converted-space"/>
    <w:basedOn w:val="DefaultParagraphFont"/>
    <w:rsid w:val="00E44B66"/>
  </w:style>
  <w:style w:type="character" w:customStyle="1" w:styleId="tei-hi5">
    <w:name w:val="tei-hi5"/>
    <w:basedOn w:val="DefaultParagraphFont"/>
    <w:rsid w:val="00E44B66"/>
  </w:style>
  <w:style w:type="character" w:styleId="Hyperlink">
    <w:name w:val="Hyperlink"/>
    <w:basedOn w:val="DefaultParagraphFont"/>
    <w:uiPriority w:val="99"/>
    <w:unhideWhenUsed/>
    <w:rsid w:val="00E44B66"/>
    <w:rPr>
      <w:color w:val="0000FF"/>
      <w:u w:val="single"/>
    </w:rPr>
  </w:style>
  <w:style w:type="character" w:customStyle="1" w:styleId="Heading3Char">
    <w:name w:val="Heading 3 Char"/>
    <w:basedOn w:val="DefaultParagraphFont"/>
    <w:link w:val="Heading3"/>
    <w:uiPriority w:val="9"/>
    <w:rsid w:val="003E2AD6"/>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unhideWhenUsed/>
    <w:qFormat/>
    <w:rsid w:val="00792E0B"/>
    <w:pPr>
      <w:spacing w:before="480" w:line="276" w:lineRule="auto"/>
      <w:outlineLvl w:val="9"/>
    </w:pPr>
    <w:rPr>
      <w:bCs/>
      <w:color w:val="2E74B5" w:themeColor="accent1" w:themeShade="BF"/>
      <w:lang w:eastAsia="nb-NO"/>
    </w:rPr>
  </w:style>
  <w:style w:type="paragraph" w:styleId="TOC1">
    <w:name w:val="toc 1"/>
    <w:basedOn w:val="Normal"/>
    <w:next w:val="Normal"/>
    <w:autoRedefine/>
    <w:uiPriority w:val="39"/>
    <w:unhideWhenUsed/>
    <w:rsid w:val="00792E0B"/>
    <w:pPr>
      <w:spacing w:before="240" w:after="120"/>
    </w:pPr>
    <w:rPr>
      <w:rFonts w:cstheme="minorHAnsi"/>
      <w:b/>
      <w:bCs/>
      <w:sz w:val="20"/>
      <w:szCs w:val="20"/>
    </w:rPr>
  </w:style>
  <w:style w:type="paragraph" w:styleId="TOC2">
    <w:name w:val="toc 2"/>
    <w:basedOn w:val="Normal"/>
    <w:next w:val="Normal"/>
    <w:autoRedefine/>
    <w:uiPriority w:val="39"/>
    <w:unhideWhenUsed/>
    <w:rsid w:val="00792E0B"/>
    <w:pPr>
      <w:spacing w:before="120"/>
      <w:ind w:left="240"/>
    </w:pPr>
    <w:rPr>
      <w:rFonts w:cstheme="minorHAnsi"/>
      <w:i/>
      <w:iCs/>
      <w:sz w:val="20"/>
      <w:szCs w:val="20"/>
    </w:rPr>
  </w:style>
  <w:style w:type="paragraph" w:styleId="TOC3">
    <w:name w:val="toc 3"/>
    <w:basedOn w:val="Normal"/>
    <w:next w:val="Normal"/>
    <w:autoRedefine/>
    <w:uiPriority w:val="39"/>
    <w:unhideWhenUsed/>
    <w:rsid w:val="00792E0B"/>
    <w:pPr>
      <w:ind w:left="480"/>
    </w:pPr>
    <w:rPr>
      <w:rFonts w:cstheme="minorHAnsi"/>
      <w:sz w:val="20"/>
      <w:szCs w:val="20"/>
    </w:rPr>
  </w:style>
  <w:style w:type="paragraph" w:styleId="TOC4">
    <w:name w:val="toc 4"/>
    <w:basedOn w:val="Normal"/>
    <w:next w:val="Normal"/>
    <w:autoRedefine/>
    <w:uiPriority w:val="39"/>
    <w:semiHidden/>
    <w:unhideWhenUsed/>
    <w:rsid w:val="00792E0B"/>
    <w:pPr>
      <w:ind w:left="720"/>
    </w:pPr>
    <w:rPr>
      <w:rFonts w:cstheme="minorHAnsi"/>
      <w:sz w:val="20"/>
      <w:szCs w:val="20"/>
    </w:rPr>
  </w:style>
  <w:style w:type="paragraph" w:styleId="TOC5">
    <w:name w:val="toc 5"/>
    <w:basedOn w:val="Normal"/>
    <w:next w:val="Normal"/>
    <w:autoRedefine/>
    <w:uiPriority w:val="39"/>
    <w:semiHidden/>
    <w:unhideWhenUsed/>
    <w:rsid w:val="00792E0B"/>
    <w:pPr>
      <w:ind w:left="960"/>
    </w:pPr>
    <w:rPr>
      <w:rFonts w:cstheme="minorHAnsi"/>
      <w:sz w:val="20"/>
      <w:szCs w:val="20"/>
    </w:rPr>
  </w:style>
  <w:style w:type="paragraph" w:styleId="TOC6">
    <w:name w:val="toc 6"/>
    <w:basedOn w:val="Normal"/>
    <w:next w:val="Normal"/>
    <w:autoRedefine/>
    <w:uiPriority w:val="39"/>
    <w:semiHidden/>
    <w:unhideWhenUsed/>
    <w:rsid w:val="00792E0B"/>
    <w:pPr>
      <w:ind w:left="1200"/>
    </w:pPr>
    <w:rPr>
      <w:rFonts w:cstheme="minorHAnsi"/>
      <w:sz w:val="20"/>
      <w:szCs w:val="20"/>
    </w:rPr>
  </w:style>
  <w:style w:type="paragraph" w:styleId="TOC7">
    <w:name w:val="toc 7"/>
    <w:basedOn w:val="Normal"/>
    <w:next w:val="Normal"/>
    <w:autoRedefine/>
    <w:uiPriority w:val="39"/>
    <w:semiHidden/>
    <w:unhideWhenUsed/>
    <w:rsid w:val="00792E0B"/>
    <w:pPr>
      <w:ind w:left="1440"/>
    </w:pPr>
    <w:rPr>
      <w:rFonts w:cstheme="minorHAnsi"/>
      <w:sz w:val="20"/>
      <w:szCs w:val="20"/>
    </w:rPr>
  </w:style>
  <w:style w:type="paragraph" w:styleId="TOC8">
    <w:name w:val="toc 8"/>
    <w:basedOn w:val="Normal"/>
    <w:next w:val="Normal"/>
    <w:autoRedefine/>
    <w:uiPriority w:val="39"/>
    <w:semiHidden/>
    <w:unhideWhenUsed/>
    <w:rsid w:val="00792E0B"/>
    <w:pPr>
      <w:ind w:left="1680"/>
    </w:pPr>
    <w:rPr>
      <w:rFonts w:cstheme="minorHAnsi"/>
      <w:sz w:val="20"/>
      <w:szCs w:val="20"/>
    </w:rPr>
  </w:style>
  <w:style w:type="paragraph" w:styleId="TOC9">
    <w:name w:val="toc 9"/>
    <w:basedOn w:val="Normal"/>
    <w:next w:val="Normal"/>
    <w:autoRedefine/>
    <w:uiPriority w:val="39"/>
    <w:semiHidden/>
    <w:unhideWhenUsed/>
    <w:rsid w:val="00792E0B"/>
    <w:pPr>
      <w:ind w:left="1920"/>
    </w:pPr>
    <w:rPr>
      <w:rFonts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65799">
      <w:bodyDiv w:val="1"/>
      <w:marLeft w:val="0"/>
      <w:marRight w:val="0"/>
      <w:marTop w:val="0"/>
      <w:marBottom w:val="0"/>
      <w:divBdr>
        <w:top w:val="none" w:sz="0" w:space="0" w:color="auto"/>
        <w:left w:val="none" w:sz="0" w:space="0" w:color="auto"/>
        <w:bottom w:val="none" w:sz="0" w:space="0" w:color="auto"/>
        <w:right w:val="none" w:sz="0" w:space="0" w:color="auto"/>
      </w:divBdr>
    </w:div>
    <w:div w:id="1203248112">
      <w:bodyDiv w:val="1"/>
      <w:marLeft w:val="0"/>
      <w:marRight w:val="0"/>
      <w:marTop w:val="0"/>
      <w:marBottom w:val="0"/>
      <w:divBdr>
        <w:top w:val="none" w:sz="0" w:space="0" w:color="auto"/>
        <w:left w:val="none" w:sz="0" w:space="0" w:color="auto"/>
        <w:bottom w:val="none" w:sz="0" w:space="0" w:color="auto"/>
        <w:right w:val="none" w:sz="0" w:space="0" w:color="auto"/>
      </w:divBdr>
    </w:div>
    <w:div w:id="1879588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ypan/Downloads/Brevmal%20i%20farger%20-%20Engel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7DE2ED3AB850B4584799F33439D2DB8" ma:contentTypeVersion="8" ma:contentTypeDescription="Opprett et nytt dokument." ma:contentTypeScope="" ma:versionID="e7479cf7fbbc7bad787322d95e283ffb">
  <xsd:schema xmlns:xsd="http://www.w3.org/2001/XMLSchema" xmlns:xs="http://www.w3.org/2001/XMLSchema" xmlns:p="http://schemas.microsoft.com/office/2006/metadata/properties" xmlns:ns2="b5807d5e-4728-441e-9c87-046d84eb95bd" xmlns:ns3="e79f6347-a27b-460e-b3b8-cd0e23648a6f" targetNamespace="http://schemas.microsoft.com/office/2006/metadata/properties" ma:root="true" ma:fieldsID="3d9ee43304a8b478dd98154f5c49f410" ns2:_="" ns3:_="">
    <xsd:import namespace="b5807d5e-4728-441e-9c87-046d84eb95bd"/>
    <xsd:import namespace="e79f6347-a27b-460e-b3b8-cd0e23648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7d5e-4728-441e-9c87-046d84eb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6347-a27b-460e-b3b8-cd0e23648a6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CD485-5C6C-8E4D-8404-F71D056D653C}">
  <ds:schemaRefs>
    <ds:schemaRef ds:uri="http://schemas.openxmlformats.org/officeDocument/2006/bibliography"/>
  </ds:schemaRefs>
</ds:datastoreItem>
</file>

<file path=customXml/itemProps2.xml><?xml version="1.0" encoding="utf-8"?>
<ds:datastoreItem xmlns:ds="http://schemas.openxmlformats.org/officeDocument/2006/customXml" ds:itemID="{C26E8E9F-02DC-40D1-BFE3-D00B971F5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07d5e-4728-441e-9c87-046d84eb95bd"/>
    <ds:schemaRef ds:uri="e79f6347-a27b-460e-b3b8-cd0e2364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083B4-804B-4765-8D5F-05B7CE60AB24}">
  <ds:schemaRefs>
    <ds:schemaRef ds:uri="http://schemas.microsoft.com/sharepoint/v3/contenttype/forms"/>
  </ds:schemaRefs>
</ds:datastoreItem>
</file>

<file path=customXml/itemProps4.xml><?xml version="1.0" encoding="utf-8"?>
<ds:datastoreItem xmlns:ds="http://schemas.openxmlformats.org/officeDocument/2006/customXml" ds:itemID="{D1836EFE-58D2-4080-8305-93BC1525215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26cbe1f-01c4-4698-a566-2fc43ebec731}" enabled="0" method="" siteId="{026cbe1f-01c4-4698-a566-2fc43ebec731}" removed="1"/>
</clbl:labelList>
</file>

<file path=docProps/app.xml><?xml version="1.0" encoding="utf-8"?>
<Properties xmlns="http://schemas.openxmlformats.org/officeDocument/2006/extended-properties" xmlns:vt="http://schemas.openxmlformats.org/officeDocument/2006/docPropsVTypes">
  <Template>Brevmal%20i%20farger%20-%20Engelsk.dotx</Template>
  <TotalTime>0</TotalTime>
  <Pages>1</Pages>
  <Words>2319</Words>
  <Characters>13224</Characters>
  <Application>Microsoft Office Word</Application>
  <DocSecurity>4</DocSecurity>
  <Lines>110</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Gro Torill Nypan</cp:lastModifiedBy>
  <cp:revision>8</cp:revision>
  <cp:lastPrinted>2016-02-12T12:45:00Z</cp:lastPrinted>
  <dcterms:created xsi:type="dcterms:W3CDTF">2025-01-06T11:20:00Z</dcterms:created>
  <dcterms:modified xsi:type="dcterms:W3CDTF">2025-01-07T11:57:00Z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0x010100A7DE2ED3AB850B4584799F33439D2DB8</vt:lpwstr>
  </property>
</Properties>
</file>